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D7719" w14:textId="3CBF331D" w:rsidR="00CF1244" w:rsidRPr="00003793" w:rsidRDefault="00CF1244" w:rsidP="00CF1244">
      <w:pPr>
        <w:spacing w:line="0" w:lineRule="atLeast"/>
        <w:ind w:left="2840"/>
        <w:rPr>
          <w:rFonts w:ascii="Arial" w:eastAsia="Times New Roman" w:hAnsi="Arial"/>
          <w:b/>
          <w:sz w:val="22"/>
          <w:szCs w:val="22"/>
        </w:rPr>
      </w:pPr>
      <w:r w:rsidRPr="00003793">
        <w:rPr>
          <w:rFonts w:ascii="Arial" w:hAnsi="Arial"/>
          <w:noProof/>
          <w:sz w:val="18"/>
          <w:szCs w:val="18"/>
        </w:rPr>
        <w:drawing>
          <wp:anchor distT="0" distB="0" distL="114300" distR="114300" simplePos="0" relativeHeight="251659264" behindDoc="1" locked="0" layoutInCell="1" allowOverlap="1" wp14:anchorId="102D4B46" wp14:editId="24DB440B">
            <wp:simplePos x="0" y="0"/>
            <wp:positionH relativeFrom="page">
              <wp:posOffset>1034415</wp:posOffset>
            </wp:positionH>
            <wp:positionV relativeFrom="page">
              <wp:posOffset>772160</wp:posOffset>
            </wp:positionV>
            <wp:extent cx="6400800" cy="818515"/>
            <wp:effectExtent l="0" t="0" r="0" b="635"/>
            <wp:wrapNone/>
            <wp:docPr id="2" name="Imagen 2"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Aplicación&#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0080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00E97BF9" w:rsidRPr="00CF1244">
        <w:rPr>
          <w:rFonts w:ascii="Arial" w:eastAsia="Times New Roman" w:hAnsi="Arial"/>
          <w:b/>
          <w:sz w:val="24"/>
          <w:szCs w:val="24"/>
        </w:rPr>
        <w:t xml:space="preserve">                </w:t>
      </w:r>
      <w:bookmarkStart w:id="0" w:name="page1"/>
      <w:bookmarkEnd w:id="0"/>
      <w:r w:rsidRPr="00003793">
        <w:rPr>
          <w:rFonts w:ascii="Arial" w:eastAsia="Times New Roman" w:hAnsi="Arial"/>
          <w:b/>
          <w:sz w:val="22"/>
          <w:szCs w:val="22"/>
        </w:rPr>
        <w:t>INSTITUCIÓN EDUCATIVA MADRE LAURA</w:t>
      </w:r>
    </w:p>
    <w:p w14:paraId="7DBEDC89" w14:textId="77777777" w:rsidR="00CF1244" w:rsidRPr="00003793" w:rsidRDefault="00CF1244" w:rsidP="00CF1244">
      <w:pPr>
        <w:spacing w:line="32" w:lineRule="exact"/>
        <w:rPr>
          <w:rFonts w:ascii="Arial" w:eastAsia="Times New Roman" w:hAnsi="Arial"/>
          <w:sz w:val="22"/>
          <w:szCs w:val="22"/>
        </w:rPr>
      </w:pPr>
    </w:p>
    <w:p w14:paraId="1E1F6789" w14:textId="77777777" w:rsidR="00CF1244" w:rsidRPr="00003793" w:rsidRDefault="00CF1244" w:rsidP="00CF1244">
      <w:pPr>
        <w:spacing w:line="0" w:lineRule="atLeast"/>
        <w:ind w:left="1280"/>
        <w:jc w:val="center"/>
        <w:rPr>
          <w:rFonts w:ascii="Arial" w:eastAsia="Times New Roman" w:hAnsi="Arial"/>
          <w:b/>
          <w:i/>
          <w:sz w:val="22"/>
          <w:szCs w:val="22"/>
        </w:rPr>
      </w:pPr>
      <w:r w:rsidRPr="00003793">
        <w:rPr>
          <w:rFonts w:ascii="Arial" w:eastAsia="Times New Roman" w:hAnsi="Arial"/>
          <w:b/>
          <w:i/>
          <w:sz w:val="22"/>
          <w:szCs w:val="22"/>
        </w:rPr>
        <w:t>HACIA LA TRANSFORMACION CON AMOR</w:t>
      </w:r>
    </w:p>
    <w:p w14:paraId="35D3BEAC" w14:textId="77777777" w:rsidR="00CF1244" w:rsidRPr="00003793" w:rsidRDefault="00CF1244" w:rsidP="00CF1244">
      <w:pPr>
        <w:spacing w:line="0" w:lineRule="atLeast"/>
        <w:ind w:left="1280"/>
        <w:jc w:val="center"/>
        <w:rPr>
          <w:rFonts w:ascii="Arial" w:eastAsia="Times New Roman" w:hAnsi="Arial"/>
          <w:b/>
          <w:i/>
          <w:sz w:val="22"/>
          <w:szCs w:val="22"/>
        </w:rPr>
      </w:pPr>
      <w:r w:rsidRPr="00003793">
        <w:rPr>
          <w:rFonts w:ascii="Arial" w:eastAsia="Times New Roman" w:hAnsi="Arial"/>
          <w:b/>
          <w:i/>
          <w:sz w:val="22"/>
          <w:szCs w:val="22"/>
        </w:rPr>
        <w:t>NIT 8060035965- DANE 113001002413</w:t>
      </w:r>
    </w:p>
    <w:p w14:paraId="1746A667" w14:textId="77777777" w:rsidR="00CF1244" w:rsidRPr="00003793" w:rsidRDefault="00CF1244" w:rsidP="00CF1244">
      <w:pPr>
        <w:spacing w:line="84" w:lineRule="exact"/>
        <w:rPr>
          <w:rFonts w:ascii="Arial" w:eastAsia="Times New Roman" w:hAnsi="Arial"/>
          <w:sz w:val="22"/>
          <w:szCs w:val="22"/>
        </w:rPr>
      </w:pPr>
    </w:p>
    <w:p w14:paraId="0C6A6FB3" w14:textId="77777777" w:rsidR="00CF1244" w:rsidRPr="00003793" w:rsidRDefault="00CF1244" w:rsidP="00CF1244">
      <w:pPr>
        <w:spacing w:line="14" w:lineRule="exact"/>
        <w:rPr>
          <w:rFonts w:ascii="Arial" w:eastAsia="Times New Roman" w:hAnsi="Arial"/>
          <w:sz w:val="22"/>
          <w:szCs w:val="22"/>
        </w:rPr>
      </w:pPr>
    </w:p>
    <w:p w14:paraId="6A4BD4EE" w14:textId="77777777" w:rsidR="00CF1244" w:rsidRPr="00003793" w:rsidRDefault="00CF1244" w:rsidP="00CF1244">
      <w:pPr>
        <w:spacing w:line="0" w:lineRule="atLeast"/>
        <w:ind w:left="1460"/>
        <w:rPr>
          <w:rFonts w:ascii="Arial" w:eastAsia="Times New Roman" w:hAnsi="Arial"/>
          <w:b/>
          <w:i/>
          <w:sz w:val="22"/>
          <w:szCs w:val="22"/>
        </w:rPr>
      </w:pPr>
      <w:r w:rsidRPr="00003793">
        <w:rPr>
          <w:rFonts w:ascii="Arial" w:eastAsia="Times New Roman" w:hAnsi="Arial"/>
          <w:b/>
          <w:i/>
          <w:sz w:val="22"/>
          <w:szCs w:val="22"/>
        </w:rPr>
        <w:t xml:space="preserve">            </w:t>
      </w:r>
    </w:p>
    <w:p w14:paraId="7A34A36C" w14:textId="77777777" w:rsidR="00CF1244" w:rsidRPr="00003793" w:rsidRDefault="00CF1244" w:rsidP="00CF1244">
      <w:pPr>
        <w:spacing w:line="0" w:lineRule="atLeast"/>
        <w:ind w:left="1460"/>
        <w:jc w:val="center"/>
        <w:rPr>
          <w:rFonts w:ascii="Arial" w:eastAsia="Times New Roman" w:hAnsi="Arial"/>
          <w:b/>
          <w:i/>
          <w:sz w:val="22"/>
          <w:szCs w:val="22"/>
        </w:rPr>
      </w:pPr>
      <w:r w:rsidRPr="00003793">
        <w:rPr>
          <w:rFonts w:ascii="Arial" w:eastAsia="Times New Roman" w:hAnsi="Arial"/>
          <w:b/>
          <w:i/>
          <w:sz w:val="22"/>
          <w:szCs w:val="22"/>
        </w:rPr>
        <w:t xml:space="preserve">GUIA DE APRENDIZAJE –ÁREA  </w:t>
      </w:r>
    </w:p>
    <w:p w14:paraId="506E54D4" w14:textId="77777777" w:rsidR="00CF1244" w:rsidRPr="00003793" w:rsidRDefault="00CF1244" w:rsidP="00CF1244">
      <w:pPr>
        <w:spacing w:line="0" w:lineRule="atLeast"/>
        <w:ind w:left="1460"/>
        <w:jc w:val="center"/>
        <w:rPr>
          <w:rFonts w:ascii="Arial" w:eastAsia="Times New Roman" w:hAnsi="Arial"/>
          <w:b/>
          <w:i/>
          <w:sz w:val="22"/>
          <w:szCs w:val="22"/>
        </w:rPr>
      </w:pPr>
      <w:r w:rsidRPr="00003793">
        <w:rPr>
          <w:rFonts w:ascii="Arial" w:eastAsia="Times New Roman" w:hAnsi="Arial"/>
          <w:b/>
          <w:i/>
          <w:sz w:val="22"/>
          <w:szCs w:val="22"/>
        </w:rPr>
        <w:t>Ciencias Naturales - Biología</w:t>
      </w:r>
    </w:p>
    <w:p w14:paraId="33B926C1" w14:textId="77777777" w:rsidR="00CF1244" w:rsidRPr="00003793" w:rsidRDefault="00CF1244" w:rsidP="00CF1244">
      <w:pPr>
        <w:spacing w:line="0" w:lineRule="atLeast"/>
        <w:ind w:left="1460"/>
        <w:jc w:val="center"/>
        <w:rPr>
          <w:rFonts w:ascii="Arial" w:eastAsia="Times New Roman" w:hAnsi="Arial"/>
          <w:b/>
          <w:i/>
          <w:sz w:val="22"/>
          <w:szCs w:val="22"/>
        </w:rPr>
      </w:pPr>
      <w:r w:rsidRPr="00003793">
        <w:rPr>
          <w:rFonts w:ascii="Arial" w:eastAsia="Times New Roman" w:hAnsi="Arial"/>
          <w:b/>
          <w:i/>
          <w:sz w:val="22"/>
          <w:szCs w:val="22"/>
        </w:rPr>
        <w:t xml:space="preserve">                        </w:t>
      </w:r>
    </w:p>
    <w:p w14:paraId="61107681" w14:textId="77777777" w:rsidR="00CF1244" w:rsidRPr="00003793" w:rsidRDefault="00CF1244" w:rsidP="00CF1244">
      <w:pPr>
        <w:tabs>
          <w:tab w:val="left" w:pos="5600"/>
        </w:tabs>
        <w:spacing w:line="0" w:lineRule="atLeast"/>
        <w:rPr>
          <w:rFonts w:ascii="Arial" w:hAnsi="Arial"/>
          <w:b/>
          <w:sz w:val="22"/>
          <w:szCs w:val="22"/>
        </w:rPr>
      </w:pPr>
      <w:r w:rsidRPr="00003793">
        <w:rPr>
          <w:rFonts w:ascii="Arial" w:hAnsi="Arial"/>
          <w:b/>
          <w:sz w:val="22"/>
          <w:szCs w:val="22"/>
        </w:rPr>
        <w:t xml:space="preserve">DOCENTE:          </w:t>
      </w:r>
      <w:r w:rsidRPr="00003793">
        <w:rPr>
          <w:rFonts w:ascii="Arial" w:hAnsi="Arial"/>
          <w:sz w:val="22"/>
          <w:szCs w:val="22"/>
        </w:rPr>
        <w:t>ABIGAIL CAMARGO AVILA</w:t>
      </w:r>
      <w:r w:rsidRPr="00003793">
        <w:rPr>
          <w:rFonts w:ascii="Arial" w:hAnsi="Arial"/>
          <w:i/>
          <w:sz w:val="22"/>
          <w:szCs w:val="22"/>
        </w:rPr>
        <w:t xml:space="preserve">            </w:t>
      </w:r>
      <w:r w:rsidRPr="00003793">
        <w:rPr>
          <w:rFonts w:ascii="Arial" w:hAnsi="Arial"/>
          <w:b/>
          <w:sz w:val="22"/>
          <w:szCs w:val="22"/>
        </w:rPr>
        <w:t>ESTUDIANTE: _____________________</w:t>
      </w:r>
    </w:p>
    <w:p w14:paraId="4F9F1C23" w14:textId="77777777" w:rsidR="00CF1244" w:rsidRPr="00003793" w:rsidRDefault="00CF1244" w:rsidP="00CF1244">
      <w:pPr>
        <w:spacing w:line="23" w:lineRule="exact"/>
        <w:rPr>
          <w:rFonts w:ascii="Arial" w:eastAsia="Times New Roman" w:hAnsi="Arial"/>
          <w:sz w:val="22"/>
          <w:szCs w:val="22"/>
        </w:rPr>
      </w:pPr>
    </w:p>
    <w:p w14:paraId="26074C6C" w14:textId="77777777" w:rsidR="00CF1244" w:rsidRPr="00003793" w:rsidRDefault="00CF1244" w:rsidP="00CF1244">
      <w:pPr>
        <w:tabs>
          <w:tab w:val="left" w:pos="2880"/>
          <w:tab w:val="left" w:pos="4340"/>
        </w:tabs>
        <w:spacing w:line="0" w:lineRule="atLeast"/>
        <w:jc w:val="both"/>
        <w:rPr>
          <w:rFonts w:ascii="Arial" w:hAnsi="Arial"/>
          <w:b/>
          <w:sz w:val="22"/>
          <w:szCs w:val="22"/>
        </w:rPr>
      </w:pPr>
      <w:r w:rsidRPr="00003793">
        <w:rPr>
          <w:rFonts w:ascii="Arial" w:hAnsi="Arial"/>
          <w:b/>
          <w:sz w:val="22"/>
          <w:szCs w:val="22"/>
        </w:rPr>
        <w:t>Periodo:</w:t>
      </w:r>
      <w:r w:rsidRPr="00003793">
        <w:rPr>
          <w:rFonts w:ascii="Arial" w:hAnsi="Arial"/>
          <w:sz w:val="22"/>
          <w:szCs w:val="22"/>
        </w:rPr>
        <w:t xml:space="preserve">         </w:t>
      </w:r>
      <w:r w:rsidRPr="00003793">
        <w:rPr>
          <w:rFonts w:ascii="Arial" w:hAnsi="Arial"/>
          <w:iCs/>
          <w:sz w:val="22"/>
          <w:szCs w:val="22"/>
        </w:rPr>
        <w:t xml:space="preserve">Tercero   </w:t>
      </w:r>
      <w:r w:rsidRPr="00003793">
        <w:rPr>
          <w:rFonts w:ascii="Arial" w:hAnsi="Arial"/>
          <w:sz w:val="22"/>
          <w:szCs w:val="22"/>
        </w:rPr>
        <w:t xml:space="preserve">                                            </w:t>
      </w:r>
      <w:r w:rsidRPr="00003793">
        <w:rPr>
          <w:rFonts w:ascii="Arial" w:hAnsi="Arial"/>
          <w:b/>
          <w:sz w:val="22"/>
          <w:szCs w:val="22"/>
        </w:rPr>
        <w:t xml:space="preserve">Curso: </w:t>
      </w:r>
      <w:r w:rsidRPr="00003793">
        <w:rPr>
          <w:rFonts w:ascii="Arial" w:hAnsi="Arial"/>
          <w:bCs/>
          <w:sz w:val="22"/>
          <w:szCs w:val="22"/>
        </w:rPr>
        <w:t>sexto</w:t>
      </w:r>
    </w:p>
    <w:p w14:paraId="010B9FAF" w14:textId="77777777" w:rsidR="00CF1244" w:rsidRPr="00003793" w:rsidRDefault="00CF1244" w:rsidP="00CF1244">
      <w:pPr>
        <w:tabs>
          <w:tab w:val="left" w:pos="8085"/>
        </w:tabs>
        <w:spacing w:line="230" w:lineRule="auto"/>
        <w:rPr>
          <w:rFonts w:ascii="Arial" w:eastAsia="Times New Roman" w:hAnsi="Arial"/>
          <w:b/>
          <w:sz w:val="22"/>
          <w:szCs w:val="22"/>
        </w:rPr>
      </w:pPr>
      <w:r w:rsidRPr="00003793">
        <w:rPr>
          <w:rFonts w:ascii="Arial" w:eastAsia="Times New Roman" w:hAnsi="Arial"/>
          <w:b/>
          <w:sz w:val="22"/>
          <w:szCs w:val="22"/>
        </w:rPr>
        <w:t xml:space="preserve">Semana:                </w:t>
      </w:r>
    </w:p>
    <w:p w14:paraId="35F9A4E3" w14:textId="77777777" w:rsidR="00CF1244" w:rsidRPr="00003793" w:rsidRDefault="00CF1244" w:rsidP="00CF1244">
      <w:pPr>
        <w:tabs>
          <w:tab w:val="left" w:pos="8085"/>
        </w:tabs>
        <w:spacing w:line="230" w:lineRule="auto"/>
        <w:rPr>
          <w:rFonts w:ascii="Arial" w:eastAsia="Times New Roman" w:hAnsi="Arial"/>
          <w:b/>
          <w:sz w:val="22"/>
          <w:szCs w:val="22"/>
        </w:rPr>
      </w:pPr>
      <w:r w:rsidRPr="00003793">
        <w:rPr>
          <w:rFonts w:ascii="Arial" w:hAnsi="Arial"/>
          <w:b/>
          <w:sz w:val="22"/>
          <w:szCs w:val="22"/>
        </w:rPr>
        <w:t>Fecha de envío</w:t>
      </w:r>
      <w:r w:rsidRPr="00003793">
        <w:rPr>
          <w:rFonts w:ascii="Arial" w:hAnsi="Arial"/>
          <w:sz w:val="22"/>
          <w:szCs w:val="22"/>
        </w:rPr>
        <w:t xml:space="preserve">:    </w:t>
      </w:r>
      <w:r w:rsidRPr="00003793">
        <w:rPr>
          <w:rFonts w:ascii="Arial" w:eastAsia="Times New Roman" w:hAnsi="Arial"/>
          <w:b/>
          <w:sz w:val="22"/>
          <w:szCs w:val="22"/>
        </w:rPr>
        <w:tab/>
      </w:r>
    </w:p>
    <w:p w14:paraId="453767AA" w14:textId="77777777" w:rsidR="00CF1244" w:rsidRPr="00003793" w:rsidRDefault="00CF1244" w:rsidP="00CF1244">
      <w:pPr>
        <w:spacing w:line="235" w:lineRule="auto"/>
        <w:rPr>
          <w:rFonts w:ascii="Arial" w:eastAsia="Times New Roman" w:hAnsi="Arial"/>
          <w:sz w:val="22"/>
          <w:szCs w:val="22"/>
        </w:rPr>
      </w:pPr>
      <w:r w:rsidRPr="00003793">
        <w:rPr>
          <w:rFonts w:ascii="Arial" w:eastAsia="Times New Roman" w:hAnsi="Arial"/>
          <w:b/>
          <w:sz w:val="22"/>
          <w:szCs w:val="22"/>
        </w:rPr>
        <w:t>Fecha de revisi</w:t>
      </w:r>
      <w:r w:rsidRPr="00003793">
        <w:rPr>
          <w:rFonts w:ascii="Arial" w:eastAsia="Arial" w:hAnsi="Arial"/>
          <w:b/>
          <w:sz w:val="22"/>
          <w:szCs w:val="22"/>
        </w:rPr>
        <w:t>ó</w:t>
      </w:r>
      <w:r w:rsidRPr="00003793">
        <w:rPr>
          <w:rFonts w:ascii="Arial" w:eastAsia="Times New Roman" w:hAnsi="Arial"/>
          <w:b/>
          <w:sz w:val="22"/>
          <w:szCs w:val="22"/>
        </w:rPr>
        <w:t>n</w:t>
      </w:r>
      <w:r w:rsidRPr="00003793">
        <w:rPr>
          <w:rFonts w:ascii="Arial" w:eastAsia="Times New Roman" w:hAnsi="Arial"/>
          <w:sz w:val="22"/>
          <w:szCs w:val="22"/>
        </w:rPr>
        <w:t xml:space="preserve">: </w:t>
      </w:r>
    </w:p>
    <w:p w14:paraId="7990C9D5" w14:textId="77777777" w:rsidR="00CF1244" w:rsidRPr="00003793" w:rsidRDefault="00CF1244" w:rsidP="00CF1244">
      <w:pPr>
        <w:spacing w:line="236" w:lineRule="auto"/>
        <w:rPr>
          <w:rFonts w:ascii="Arial" w:eastAsia="Times New Roman" w:hAnsi="Arial"/>
          <w:bCs/>
          <w:sz w:val="22"/>
          <w:szCs w:val="22"/>
        </w:rPr>
      </w:pPr>
      <w:r w:rsidRPr="00003793">
        <w:rPr>
          <w:rFonts w:ascii="Arial" w:eastAsia="Times New Roman" w:hAnsi="Arial"/>
          <w:b/>
          <w:sz w:val="22"/>
          <w:szCs w:val="22"/>
        </w:rPr>
        <w:t xml:space="preserve">Correo para entregar taller: </w:t>
      </w:r>
      <w:hyperlink r:id="rId6" w:history="1">
        <w:r w:rsidRPr="00003793">
          <w:rPr>
            <w:rFonts w:ascii="Arial" w:eastAsia="Times New Roman" w:hAnsi="Arial"/>
            <w:bCs/>
            <w:sz w:val="22"/>
            <w:szCs w:val="22"/>
            <w:u w:val="single"/>
          </w:rPr>
          <w:t>cienciasmadrelaura@gmail.com</w:t>
        </w:r>
      </w:hyperlink>
    </w:p>
    <w:p w14:paraId="4404E835" w14:textId="429BF1DB" w:rsidR="00E97BF9" w:rsidRPr="00CF1244" w:rsidRDefault="00E97BF9" w:rsidP="00CF1244">
      <w:pPr>
        <w:spacing w:line="0" w:lineRule="atLeast"/>
        <w:rPr>
          <w:rFonts w:ascii="Arial" w:eastAsia="Times New Roman" w:hAnsi="Arial"/>
          <w:sz w:val="24"/>
          <w:szCs w:val="24"/>
        </w:rPr>
      </w:pPr>
    </w:p>
    <w:p w14:paraId="0B4D2395" w14:textId="77777777" w:rsidR="00E97BF9" w:rsidRPr="00CF1244" w:rsidRDefault="00E97BF9" w:rsidP="00E97BF9">
      <w:pPr>
        <w:spacing w:line="200" w:lineRule="exact"/>
        <w:rPr>
          <w:rFonts w:ascii="Arial" w:eastAsia="Times New Roman" w:hAnsi="Arial"/>
          <w:sz w:val="24"/>
          <w:szCs w:val="24"/>
        </w:rPr>
      </w:pPr>
      <w:r w:rsidRPr="00CF1244">
        <w:rPr>
          <w:rFonts w:ascii="Arial" w:eastAsia="Times New Roman" w:hAnsi="Arial"/>
          <w:b/>
          <w:sz w:val="24"/>
          <w:szCs w:val="24"/>
        </w:rPr>
        <w:t xml:space="preserve">Propósito de aprendizaje: </w:t>
      </w:r>
      <w:r w:rsidRPr="00CF1244">
        <w:rPr>
          <w:rFonts w:ascii="Arial" w:eastAsia="Times New Roman" w:hAnsi="Arial"/>
          <w:sz w:val="24"/>
          <w:szCs w:val="24"/>
        </w:rPr>
        <w:t>Que el estudiante identifique la importancia del sistema endocrino para el funcionamiento normal del cuerpo.</w:t>
      </w:r>
    </w:p>
    <w:p w14:paraId="295AB4F1" w14:textId="77777777" w:rsidR="00E97BF9" w:rsidRPr="00CF1244" w:rsidRDefault="00E97BF9" w:rsidP="00E97BF9">
      <w:pPr>
        <w:spacing w:line="200" w:lineRule="exact"/>
        <w:rPr>
          <w:rFonts w:ascii="Arial" w:eastAsia="Times New Roman" w:hAnsi="Arial"/>
          <w:b/>
          <w:sz w:val="24"/>
          <w:szCs w:val="24"/>
        </w:rPr>
      </w:pPr>
    </w:p>
    <w:p w14:paraId="17DC42AB" w14:textId="77777777" w:rsidR="00E97BF9" w:rsidRPr="00CF1244" w:rsidRDefault="00E97BF9" w:rsidP="00E97BF9">
      <w:pPr>
        <w:spacing w:line="200" w:lineRule="exact"/>
        <w:rPr>
          <w:rFonts w:ascii="Arial" w:eastAsia="Times New Roman" w:hAnsi="Arial"/>
          <w:sz w:val="24"/>
          <w:szCs w:val="24"/>
        </w:rPr>
      </w:pPr>
    </w:p>
    <w:p w14:paraId="77F647AD" w14:textId="77777777" w:rsidR="00E97BF9" w:rsidRPr="00CF1244" w:rsidRDefault="00E97BF9" w:rsidP="00E97BF9">
      <w:pPr>
        <w:shd w:val="clear" w:color="auto" w:fill="ED7D31"/>
        <w:spacing w:line="200" w:lineRule="exact"/>
        <w:jc w:val="center"/>
        <w:rPr>
          <w:rFonts w:ascii="Arial" w:eastAsia="Times New Roman" w:hAnsi="Arial"/>
          <w:b/>
          <w:sz w:val="24"/>
          <w:szCs w:val="24"/>
        </w:rPr>
      </w:pPr>
      <w:r w:rsidRPr="00CF1244">
        <w:rPr>
          <w:rFonts w:ascii="Arial" w:eastAsia="Times New Roman" w:hAnsi="Arial"/>
          <w:b/>
          <w:sz w:val="24"/>
          <w:szCs w:val="24"/>
        </w:rPr>
        <w:t>INTRODUCCIÓN</w:t>
      </w:r>
    </w:p>
    <w:p w14:paraId="3E28A279" w14:textId="77777777" w:rsidR="00E97BF9" w:rsidRPr="00CF1244" w:rsidRDefault="00E97BF9" w:rsidP="00E97BF9">
      <w:pPr>
        <w:spacing w:line="200" w:lineRule="exact"/>
        <w:rPr>
          <w:rFonts w:ascii="Arial" w:eastAsia="Times New Roman" w:hAnsi="Arial"/>
          <w:sz w:val="24"/>
          <w:szCs w:val="24"/>
        </w:rPr>
      </w:pPr>
      <w:r w:rsidRPr="00CF1244">
        <w:rPr>
          <w:rFonts w:ascii="Arial" w:eastAsia="Times New Roman" w:hAnsi="Arial"/>
          <w:sz w:val="24"/>
          <w:szCs w:val="24"/>
        </w:rPr>
        <w:t>La siguiente guía de trabajo trata sobre el sistema endocrino humano, el cual es un conjunto</w:t>
      </w:r>
      <w:r w:rsidRPr="00CF1244">
        <w:rPr>
          <w:rFonts w:ascii="Arial" w:hAnsi="Arial"/>
          <w:color w:val="222222"/>
          <w:sz w:val="24"/>
          <w:szCs w:val="24"/>
          <w:shd w:val="clear" w:color="auto" w:fill="FFFFFF"/>
        </w:rPr>
        <w:t xml:space="preserve"> glándulas y órganos que elaboran hormonas y las liberan directamente en la sangre de manera que llegan a los tejidos y órganos de todo el cuerpo. </w:t>
      </w:r>
    </w:p>
    <w:p w14:paraId="37EDC1B7" w14:textId="77777777" w:rsidR="00E97BF9" w:rsidRPr="00CF1244" w:rsidRDefault="00E97BF9" w:rsidP="00E97BF9">
      <w:pPr>
        <w:pStyle w:val="Prrafodelista"/>
        <w:tabs>
          <w:tab w:val="left" w:pos="560"/>
        </w:tabs>
        <w:ind w:left="426"/>
        <w:rPr>
          <w:rFonts w:ascii="Arial" w:hAnsi="Arial" w:cs="Arial"/>
          <w:color w:val="FF0000"/>
        </w:rPr>
      </w:pPr>
    </w:p>
    <w:p w14:paraId="372D6771" w14:textId="77777777" w:rsidR="00E97BF9" w:rsidRPr="00CF1244" w:rsidRDefault="00E97BF9" w:rsidP="00E97BF9">
      <w:pPr>
        <w:shd w:val="clear" w:color="auto" w:fill="ED7D31"/>
        <w:spacing w:line="200" w:lineRule="exact"/>
        <w:jc w:val="center"/>
        <w:rPr>
          <w:rFonts w:ascii="Arial" w:eastAsia="Times New Roman" w:hAnsi="Arial"/>
          <w:b/>
          <w:sz w:val="24"/>
          <w:szCs w:val="24"/>
        </w:rPr>
      </w:pPr>
      <w:r w:rsidRPr="00CF1244">
        <w:rPr>
          <w:rFonts w:ascii="Arial" w:eastAsia="Times New Roman" w:hAnsi="Arial"/>
          <w:b/>
          <w:sz w:val="24"/>
          <w:szCs w:val="24"/>
        </w:rPr>
        <w:t>INDAGACIÓN</w:t>
      </w:r>
    </w:p>
    <w:p w14:paraId="63E62B59" w14:textId="77777777" w:rsidR="00E97BF9" w:rsidRPr="00CF1244" w:rsidRDefault="00E97BF9" w:rsidP="00E97BF9">
      <w:pPr>
        <w:spacing w:line="0" w:lineRule="atLeast"/>
        <w:rPr>
          <w:rFonts w:ascii="Arial" w:eastAsia="Times New Roman" w:hAnsi="Arial"/>
          <w:sz w:val="24"/>
          <w:szCs w:val="24"/>
        </w:rPr>
      </w:pPr>
      <w:r w:rsidRPr="00CF1244">
        <w:rPr>
          <w:rFonts w:ascii="Arial" w:eastAsia="Times New Roman" w:hAnsi="Arial"/>
          <w:sz w:val="24"/>
          <w:szCs w:val="24"/>
        </w:rPr>
        <w:t>El estudiante estará en capacidad de identificar las funciones de las glándulas endocrinas del organismo, asociándolas con su estructura.</w:t>
      </w:r>
    </w:p>
    <w:p w14:paraId="1019D23F" w14:textId="77777777" w:rsidR="00E97BF9" w:rsidRPr="00CF1244" w:rsidRDefault="00E97BF9" w:rsidP="00E97BF9">
      <w:pPr>
        <w:spacing w:line="250" w:lineRule="exact"/>
        <w:jc w:val="both"/>
        <w:rPr>
          <w:rFonts w:ascii="Arial" w:eastAsia="Times New Roman" w:hAnsi="Arial"/>
          <w:b/>
          <w:sz w:val="24"/>
          <w:szCs w:val="24"/>
        </w:rPr>
      </w:pPr>
      <w:r w:rsidRPr="00CF1244">
        <w:rPr>
          <w:rFonts w:ascii="Arial" w:eastAsia="Times New Roman" w:hAnsi="Arial"/>
          <w:b/>
          <w:sz w:val="24"/>
          <w:szCs w:val="24"/>
        </w:rPr>
        <w:t xml:space="preserve">                                                                                 </w:t>
      </w:r>
    </w:p>
    <w:p w14:paraId="49A3775B" w14:textId="77777777" w:rsidR="00E97BF9" w:rsidRPr="00CF1244" w:rsidRDefault="00E97BF9" w:rsidP="00E97BF9">
      <w:pPr>
        <w:spacing w:line="0" w:lineRule="atLeast"/>
        <w:rPr>
          <w:rFonts w:ascii="Arial" w:eastAsia="Times New Roman" w:hAnsi="Arial"/>
          <w:sz w:val="24"/>
          <w:szCs w:val="24"/>
        </w:rPr>
      </w:pPr>
    </w:p>
    <w:p w14:paraId="1F26A7F1" w14:textId="77777777" w:rsidR="00E97BF9" w:rsidRPr="00CF1244" w:rsidRDefault="00E97BF9" w:rsidP="00E97BF9">
      <w:pPr>
        <w:spacing w:line="200" w:lineRule="exact"/>
        <w:rPr>
          <w:rFonts w:ascii="Arial" w:eastAsia="Times New Roman" w:hAnsi="Arial"/>
          <w:sz w:val="24"/>
          <w:szCs w:val="24"/>
        </w:rPr>
      </w:pPr>
    </w:p>
    <w:p w14:paraId="29057FC6" w14:textId="77777777" w:rsidR="00E97BF9" w:rsidRPr="00CF1244" w:rsidRDefault="00E97BF9" w:rsidP="00E97BF9">
      <w:pPr>
        <w:shd w:val="clear" w:color="auto" w:fill="ED7D31"/>
        <w:spacing w:line="244" w:lineRule="exact"/>
        <w:jc w:val="center"/>
        <w:rPr>
          <w:rFonts w:ascii="Arial" w:eastAsia="Times New Roman" w:hAnsi="Arial"/>
          <w:b/>
          <w:sz w:val="24"/>
          <w:szCs w:val="24"/>
        </w:rPr>
      </w:pPr>
      <w:r w:rsidRPr="00CF1244">
        <w:rPr>
          <w:rFonts w:ascii="Arial" w:eastAsia="Times New Roman" w:hAnsi="Arial"/>
          <w:b/>
          <w:sz w:val="24"/>
          <w:szCs w:val="24"/>
          <w:shd w:val="clear" w:color="auto" w:fill="ED7D31"/>
        </w:rPr>
        <w:t xml:space="preserve">CONCEPTUALIZACIÓN </w:t>
      </w:r>
    </w:p>
    <w:p w14:paraId="5303A3BF" w14:textId="77777777" w:rsidR="00E97BF9" w:rsidRPr="00CF1244" w:rsidRDefault="00E97BF9" w:rsidP="00E97BF9">
      <w:pPr>
        <w:spacing w:line="28" w:lineRule="exact"/>
        <w:rPr>
          <w:rFonts w:ascii="Arial" w:eastAsia="Times New Roman" w:hAnsi="Arial"/>
          <w:sz w:val="24"/>
          <w:szCs w:val="24"/>
        </w:rPr>
      </w:pPr>
      <w:bookmarkStart w:id="1" w:name="page3"/>
      <w:bookmarkEnd w:id="1"/>
    </w:p>
    <w:p w14:paraId="4DADC7E7" w14:textId="77777777" w:rsidR="00E97BF9" w:rsidRPr="00CF1244" w:rsidRDefault="00E97BF9" w:rsidP="00CF1244">
      <w:pPr>
        <w:jc w:val="both"/>
        <w:rPr>
          <w:rFonts w:ascii="Arial" w:hAnsi="Arial"/>
          <w:sz w:val="24"/>
          <w:szCs w:val="24"/>
        </w:rPr>
      </w:pPr>
      <w:r w:rsidRPr="00CF1244">
        <w:rPr>
          <w:rFonts w:ascii="Arial" w:hAnsi="Arial"/>
          <w:sz w:val="24"/>
          <w:szCs w:val="24"/>
        </w:rPr>
        <w:t>¿Qué es el sistema endocrino?</w:t>
      </w:r>
    </w:p>
    <w:p w14:paraId="4A7F71DD" w14:textId="4E8815CE" w:rsidR="00E97BF9" w:rsidRPr="00CF1244" w:rsidRDefault="00E97BF9" w:rsidP="00CF1244">
      <w:pPr>
        <w:jc w:val="both"/>
        <w:rPr>
          <w:rFonts w:ascii="Arial" w:hAnsi="Arial"/>
          <w:sz w:val="24"/>
          <w:szCs w:val="24"/>
        </w:rPr>
      </w:pPr>
      <w:r w:rsidRPr="00CF1244">
        <w:rPr>
          <w:rFonts w:ascii="Arial" w:hAnsi="Arial"/>
          <w:sz w:val="24"/>
          <w:szCs w:val="24"/>
        </w:rPr>
        <w:t>El sistema endocrino está formado por glándulas que fabrican</w:t>
      </w:r>
      <w:r w:rsidR="00CF1244" w:rsidRPr="00CF1244">
        <w:rPr>
          <w:rFonts w:ascii="Arial" w:hAnsi="Arial"/>
          <w:sz w:val="24"/>
          <w:szCs w:val="24"/>
        </w:rPr>
        <w:t xml:space="preserve"> </w:t>
      </w:r>
      <w:r w:rsidRPr="00CF1244">
        <w:rPr>
          <w:rFonts w:ascii="Arial" w:hAnsi="Arial"/>
          <w:sz w:val="24"/>
          <w:szCs w:val="24"/>
        </w:rPr>
        <w:t>hormonas. Las hormonas son los mensajeros químicos del organismo. Trasportan información e instrucciones de un conjunto de células a otro.</w:t>
      </w:r>
      <w:r w:rsidR="00CF1244">
        <w:rPr>
          <w:rFonts w:ascii="Arial" w:hAnsi="Arial"/>
          <w:sz w:val="24"/>
          <w:szCs w:val="24"/>
        </w:rPr>
        <w:t xml:space="preserve"> </w:t>
      </w:r>
      <w:r w:rsidRPr="00CF1244">
        <w:rPr>
          <w:rFonts w:ascii="Arial" w:hAnsi="Arial"/>
          <w:sz w:val="24"/>
          <w:szCs w:val="24"/>
        </w:rPr>
        <w:t>El sistema endocrino influye en casi todas las células, órganos y funciones del cuerpo.</w:t>
      </w:r>
    </w:p>
    <w:p w14:paraId="163FFCCF" w14:textId="77777777" w:rsidR="00E97BF9" w:rsidRPr="00CF1244" w:rsidRDefault="00E97BF9" w:rsidP="00CF1244">
      <w:pPr>
        <w:jc w:val="both"/>
        <w:rPr>
          <w:rFonts w:ascii="Arial" w:hAnsi="Arial"/>
          <w:sz w:val="24"/>
          <w:szCs w:val="24"/>
        </w:rPr>
      </w:pPr>
    </w:p>
    <w:p w14:paraId="2FD25CA7" w14:textId="77777777" w:rsidR="00E97BF9" w:rsidRPr="00CF1244" w:rsidRDefault="00E97BF9" w:rsidP="00CF1244">
      <w:pPr>
        <w:jc w:val="both"/>
        <w:rPr>
          <w:rFonts w:ascii="Arial" w:hAnsi="Arial"/>
          <w:sz w:val="24"/>
          <w:szCs w:val="24"/>
        </w:rPr>
      </w:pPr>
      <w:r w:rsidRPr="00CF1244">
        <w:rPr>
          <w:rFonts w:ascii="Arial" w:hAnsi="Arial"/>
          <w:sz w:val="24"/>
          <w:szCs w:val="24"/>
        </w:rPr>
        <w:t>¿Qué hace el sistema endocrino?</w:t>
      </w:r>
    </w:p>
    <w:p w14:paraId="34394923" w14:textId="77777777" w:rsidR="00E97BF9" w:rsidRPr="00CF1244" w:rsidRDefault="00E97BF9" w:rsidP="00CF1244">
      <w:pPr>
        <w:jc w:val="both"/>
        <w:rPr>
          <w:rFonts w:ascii="Arial" w:hAnsi="Arial"/>
          <w:sz w:val="24"/>
          <w:szCs w:val="24"/>
        </w:rPr>
      </w:pPr>
      <w:r w:rsidRPr="00CF1244">
        <w:rPr>
          <w:rFonts w:ascii="Arial" w:hAnsi="Arial"/>
          <w:sz w:val="24"/>
          <w:szCs w:val="24"/>
        </w:rPr>
        <w:t>Las glándulas endocrinas liberan hormonas en el torrente sanguíneo. Este permite que las hormonas lleguen a células de otras partes del cuerpo.</w:t>
      </w:r>
    </w:p>
    <w:p w14:paraId="14B78EB9" w14:textId="77777777" w:rsidR="00E97BF9" w:rsidRPr="00CF1244" w:rsidRDefault="00E97BF9" w:rsidP="00CF1244">
      <w:pPr>
        <w:jc w:val="both"/>
        <w:rPr>
          <w:rFonts w:ascii="Arial" w:hAnsi="Arial"/>
          <w:sz w:val="24"/>
          <w:szCs w:val="24"/>
        </w:rPr>
      </w:pPr>
      <w:r w:rsidRPr="00CF1244">
        <w:rPr>
          <w:rFonts w:ascii="Arial" w:hAnsi="Arial"/>
          <w:sz w:val="24"/>
          <w:szCs w:val="24"/>
        </w:rPr>
        <w:t>Las hormonas del sistema endocrino ayudan a controlar el estado de ánimo, el crecimiento y el desarrollo, la forma en que funcionan los órganos, el metabolismo y la reproducción.</w:t>
      </w:r>
    </w:p>
    <w:p w14:paraId="60EAFBDD" w14:textId="77777777" w:rsidR="00E97BF9" w:rsidRPr="00CF1244" w:rsidRDefault="00E97BF9" w:rsidP="00CF1244">
      <w:pPr>
        <w:jc w:val="both"/>
        <w:rPr>
          <w:rFonts w:ascii="Arial" w:hAnsi="Arial"/>
          <w:sz w:val="24"/>
          <w:szCs w:val="24"/>
        </w:rPr>
      </w:pPr>
      <w:r w:rsidRPr="00CF1244">
        <w:rPr>
          <w:rFonts w:ascii="Arial" w:hAnsi="Arial"/>
          <w:sz w:val="24"/>
          <w:szCs w:val="24"/>
        </w:rPr>
        <w:t>El sistema endocrino regula qué cantidad se libera de cada una de las hormonas. Esto depende de la concentración de hormonas que ya haya en la sangre, o de la concentración de otras sustancias, como el calcio, en sangre. Hay muchas cosas que afectan a las concentraciones hormonales, como el estrés, las infecciones y los cambios en el equilibrio de líquidos y minerales que hay en la sangre.</w:t>
      </w:r>
    </w:p>
    <w:p w14:paraId="31CD3104" w14:textId="77777777" w:rsidR="00E97BF9" w:rsidRPr="00CF1244" w:rsidRDefault="00E97BF9" w:rsidP="00CF1244">
      <w:pPr>
        <w:jc w:val="both"/>
        <w:rPr>
          <w:rFonts w:ascii="Arial" w:hAnsi="Arial"/>
          <w:sz w:val="24"/>
          <w:szCs w:val="24"/>
        </w:rPr>
      </w:pPr>
      <w:r w:rsidRPr="00CF1244">
        <w:rPr>
          <w:rFonts w:ascii="Arial" w:hAnsi="Arial"/>
          <w:sz w:val="24"/>
          <w:szCs w:val="24"/>
        </w:rPr>
        <w:t>Una cantidad excesiva o demasiado reducida de cualquier hormona puede ser perjudicial para el cuerpo. Los medicamentos pueden tratar muchos de estos problemas.</w:t>
      </w:r>
    </w:p>
    <w:p w14:paraId="27DE373A" w14:textId="55B94EA9" w:rsidR="00E97BF9" w:rsidRDefault="00E97BF9" w:rsidP="00CF1244">
      <w:pPr>
        <w:jc w:val="both"/>
        <w:rPr>
          <w:rFonts w:ascii="Arial" w:hAnsi="Arial"/>
          <w:sz w:val="24"/>
          <w:szCs w:val="24"/>
        </w:rPr>
      </w:pPr>
    </w:p>
    <w:p w14:paraId="410B8688" w14:textId="77777777" w:rsidR="00CF1244" w:rsidRPr="00CF1244" w:rsidRDefault="00CF1244" w:rsidP="00CF1244">
      <w:pPr>
        <w:jc w:val="both"/>
        <w:rPr>
          <w:rFonts w:ascii="Arial" w:hAnsi="Arial"/>
          <w:sz w:val="24"/>
          <w:szCs w:val="24"/>
        </w:rPr>
      </w:pPr>
    </w:p>
    <w:p w14:paraId="12F97E92" w14:textId="77777777" w:rsidR="00E97BF9" w:rsidRPr="00CF1244" w:rsidRDefault="00E97BF9" w:rsidP="00CF1244">
      <w:pPr>
        <w:jc w:val="both"/>
        <w:rPr>
          <w:rFonts w:ascii="Arial" w:hAnsi="Arial"/>
          <w:sz w:val="24"/>
          <w:szCs w:val="24"/>
        </w:rPr>
      </w:pPr>
      <w:r w:rsidRPr="00CF1244">
        <w:rPr>
          <w:rFonts w:ascii="Arial" w:hAnsi="Arial"/>
          <w:sz w:val="24"/>
          <w:szCs w:val="24"/>
        </w:rPr>
        <w:lastRenderedPageBreak/>
        <w:t>¿De qué partes consta el sistema endocrino?</w:t>
      </w:r>
    </w:p>
    <w:p w14:paraId="087959FE" w14:textId="77777777" w:rsidR="00E97BF9" w:rsidRPr="00CF1244" w:rsidRDefault="00E97BF9" w:rsidP="00CF1244">
      <w:pPr>
        <w:jc w:val="both"/>
        <w:rPr>
          <w:rFonts w:ascii="Arial" w:hAnsi="Arial"/>
          <w:sz w:val="24"/>
          <w:szCs w:val="24"/>
        </w:rPr>
      </w:pPr>
      <w:r w:rsidRPr="00CF1244">
        <w:rPr>
          <w:rFonts w:ascii="Arial" w:hAnsi="Arial"/>
          <w:sz w:val="24"/>
          <w:szCs w:val="24"/>
        </w:rPr>
        <w:t>Aunque hay muchas partes del cuerpo que fabrican hormonas, las principales glándulas que componen el sistema endocrino son las siguientes:</w:t>
      </w:r>
    </w:p>
    <w:p w14:paraId="327E2C88" w14:textId="215A19A3" w:rsidR="00E97BF9" w:rsidRPr="00CF1244" w:rsidRDefault="00CF1244" w:rsidP="00CF1244">
      <w:pPr>
        <w:pStyle w:val="Prrafodelista"/>
        <w:numPr>
          <w:ilvl w:val="0"/>
          <w:numId w:val="8"/>
        </w:numPr>
        <w:jc w:val="both"/>
        <w:rPr>
          <w:rFonts w:ascii="Arial" w:hAnsi="Arial" w:cs="Arial"/>
        </w:rPr>
      </w:pPr>
      <w:r w:rsidRPr="00CF1244">
        <w:rPr>
          <w:rFonts w:ascii="Arial" w:hAnsi="Arial"/>
        </w:rPr>
        <w:t>El hipotálamo</w:t>
      </w:r>
    </w:p>
    <w:p w14:paraId="2D7F2D48" w14:textId="556B7AE9" w:rsidR="00E97BF9" w:rsidRPr="00CF1244" w:rsidRDefault="00CF1244" w:rsidP="00CF1244">
      <w:pPr>
        <w:pStyle w:val="Prrafodelista"/>
        <w:numPr>
          <w:ilvl w:val="0"/>
          <w:numId w:val="8"/>
        </w:numPr>
        <w:jc w:val="both"/>
        <w:rPr>
          <w:rFonts w:ascii="Arial" w:hAnsi="Arial" w:cs="Arial"/>
        </w:rPr>
      </w:pPr>
      <w:r w:rsidRPr="00CF1244">
        <w:rPr>
          <w:rFonts w:ascii="Arial" w:hAnsi="Arial"/>
        </w:rPr>
        <w:t>La hipófisis</w:t>
      </w:r>
    </w:p>
    <w:p w14:paraId="02F8EEC3" w14:textId="0678DD05" w:rsidR="00E97BF9" w:rsidRPr="00CF1244" w:rsidRDefault="00CF1244" w:rsidP="00CF1244">
      <w:pPr>
        <w:pStyle w:val="Prrafodelista"/>
        <w:numPr>
          <w:ilvl w:val="0"/>
          <w:numId w:val="8"/>
        </w:numPr>
        <w:jc w:val="both"/>
        <w:rPr>
          <w:rFonts w:ascii="Arial" w:hAnsi="Arial" w:cs="Arial"/>
        </w:rPr>
      </w:pPr>
      <w:r w:rsidRPr="00CF1244">
        <w:rPr>
          <w:rFonts w:ascii="Arial" w:hAnsi="Arial"/>
        </w:rPr>
        <w:t>La glándula tiroidea</w:t>
      </w:r>
    </w:p>
    <w:p w14:paraId="22EC6CE2" w14:textId="2129BA46" w:rsidR="00E97BF9" w:rsidRPr="00CF1244" w:rsidRDefault="00CF1244" w:rsidP="00CF1244">
      <w:pPr>
        <w:pStyle w:val="Prrafodelista"/>
        <w:numPr>
          <w:ilvl w:val="0"/>
          <w:numId w:val="8"/>
        </w:numPr>
        <w:jc w:val="both"/>
        <w:rPr>
          <w:rFonts w:ascii="Arial" w:hAnsi="Arial" w:cs="Arial"/>
        </w:rPr>
      </w:pPr>
      <w:r w:rsidRPr="00CF1244">
        <w:rPr>
          <w:rFonts w:ascii="Arial" w:hAnsi="Arial"/>
        </w:rPr>
        <w:t>Las glándulas paratiroideas</w:t>
      </w:r>
    </w:p>
    <w:p w14:paraId="6319DCDD" w14:textId="04691215" w:rsidR="00E97BF9" w:rsidRPr="00CF1244" w:rsidRDefault="00CF1244" w:rsidP="00CF1244">
      <w:pPr>
        <w:pStyle w:val="Prrafodelista"/>
        <w:numPr>
          <w:ilvl w:val="0"/>
          <w:numId w:val="8"/>
        </w:numPr>
        <w:jc w:val="both"/>
        <w:rPr>
          <w:rFonts w:ascii="Arial" w:hAnsi="Arial" w:cs="Arial"/>
        </w:rPr>
      </w:pPr>
      <w:r w:rsidRPr="00CF1244">
        <w:rPr>
          <w:rFonts w:ascii="Arial" w:hAnsi="Arial"/>
        </w:rPr>
        <w:t>Las glándulas suprarrenales</w:t>
      </w:r>
    </w:p>
    <w:p w14:paraId="723AF50E" w14:textId="41D1A8F8" w:rsidR="00E97BF9" w:rsidRPr="00CF1244" w:rsidRDefault="00CF1244" w:rsidP="00CF1244">
      <w:pPr>
        <w:pStyle w:val="Prrafodelista"/>
        <w:numPr>
          <w:ilvl w:val="0"/>
          <w:numId w:val="8"/>
        </w:numPr>
        <w:jc w:val="both"/>
        <w:rPr>
          <w:rFonts w:ascii="Arial" w:hAnsi="Arial" w:cs="Arial"/>
        </w:rPr>
      </w:pPr>
      <w:r w:rsidRPr="00CF1244">
        <w:rPr>
          <w:rFonts w:ascii="Arial" w:hAnsi="Arial"/>
        </w:rPr>
        <w:t>La glándula pineal</w:t>
      </w:r>
    </w:p>
    <w:p w14:paraId="5AD81411" w14:textId="39E8252D" w:rsidR="00E97BF9" w:rsidRPr="00CF1244" w:rsidRDefault="00CF1244" w:rsidP="00CF1244">
      <w:pPr>
        <w:pStyle w:val="Prrafodelista"/>
        <w:numPr>
          <w:ilvl w:val="0"/>
          <w:numId w:val="8"/>
        </w:numPr>
        <w:jc w:val="both"/>
        <w:rPr>
          <w:rFonts w:ascii="Arial" w:hAnsi="Arial" w:cs="Arial"/>
        </w:rPr>
      </w:pPr>
      <w:r w:rsidRPr="00CF1244">
        <w:rPr>
          <w:rFonts w:ascii="Arial" w:hAnsi="Arial"/>
        </w:rPr>
        <w:t>Los ovarios</w:t>
      </w:r>
    </w:p>
    <w:p w14:paraId="2E86C54A" w14:textId="4C41CBAC" w:rsidR="00E97BF9" w:rsidRPr="00CF1244" w:rsidRDefault="00CF1244" w:rsidP="00CF1244">
      <w:pPr>
        <w:pStyle w:val="Prrafodelista"/>
        <w:numPr>
          <w:ilvl w:val="0"/>
          <w:numId w:val="8"/>
        </w:numPr>
        <w:jc w:val="both"/>
        <w:rPr>
          <w:rFonts w:ascii="Arial" w:hAnsi="Arial" w:cs="Arial"/>
        </w:rPr>
      </w:pPr>
      <w:r w:rsidRPr="00CF1244">
        <w:rPr>
          <w:rFonts w:ascii="Arial" w:hAnsi="Arial"/>
        </w:rPr>
        <w:t>Los testículos</w:t>
      </w:r>
    </w:p>
    <w:p w14:paraId="034B7E0E" w14:textId="77777777" w:rsidR="00642297" w:rsidRPr="00CF1244" w:rsidRDefault="00642297" w:rsidP="00CF1244">
      <w:pPr>
        <w:jc w:val="both"/>
        <w:rPr>
          <w:rFonts w:ascii="Arial" w:hAnsi="Arial"/>
          <w:sz w:val="24"/>
          <w:szCs w:val="24"/>
        </w:rPr>
      </w:pPr>
    </w:p>
    <w:p w14:paraId="022F8E38" w14:textId="58094D32" w:rsidR="00E97BF9" w:rsidRDefault="00E97BF9" w:rsidP="00CF1244">
      <w:pPr>
        <w:jc w:val="both"/>
        <w:rPr>
          <w:rFonts w:ascii="Arial" w:hAnsi="Arial"/>
          <w:sz w:val="24"/>
          <w:szCs w:val="24"/>
        </w:rPr>
      </w:pPr>
      <w:r w:rsidRPr="00CF1244">
        <w:rPr>
          <w:rFonts w:ascii="Arial" w:hAnsi="Arial"/>
          <w:sz w:val="24"/>
          <w:szCs w:val="24"/>
        </w:rPr>
        <w:t>El páncreas forma parte del sistema endocrino y también pertenece al sistema digestivo. Esto se debe a que fabrica y segrega hormonas en el torrente sanguíneo y también fabrica y segrega enzimas en el sistema digestivo.</w:t>
      </w:r>
    </w:p>
    <w:p w14:paraId="77E359FE" w14:textId="77777777" w:rsidR="00CF1244" w:rsidRPr="00CF1244" w:rsidRDefault="00CF1244" w:rsidP="00CF1244">
      <w:pPr>
        <w:jc w:val="both"/>
        <w:rPr>
          <w:rFonts w:ascii="Arial" w:hAnsi="Arial"/>
          <w:sz w:val="24"/>
          <w:szCs w:val="24"/>
        </w:rPr>
      </w:pPr>
    </w:p>
    <w:p w14:paraId="756FB77C" w14:textId="09E031D8" w:rsidR="00E97BF9" w:rsidRDefault="00E97BF9" w:rsidP="00CF1244">
      <w:pPr>
        <w:jc w:val="both"/>
        <w:rPr>
          <w:rFonts w:ascii="Arial" w:hAnsi="Arial"/>
          <w:sz w:val="24"/>
          <w:szCs w:val="24"/>
        </w:rPr>
      </w:pPr>
      <w:r w:rsidRPr="00CF1244">
        <w:rPr>
          <w:rFonts w:ascii="Arial" w:hAnsi="Arial"/>
          <w:sz w:val="24"/>
          <w:szCs w:val="24"/>
        </w:rPr>
        <w:t>El hipotálamo: se encuentra en la parte central inferior del cerebro. Une el sistema endocrino con el sistema nervioso. Las células nerviosas del hipotálamo fabrican sustancias químicas que controlan la liberación de hormonas por parte de la hipófisis. El hipotálamo recoge la información que recibe el cerebro (como la temperatura que nos rodea, la exposición a la luz y los sentimientos) y la envía a la hipófisis. Esta información afecta a las hormonas que fabrica y que libera la hipófisis.</w:t>
      </w:r>
    </w:p>
    <w:p w14:paraId="78E4EF0D" w14:textId="77777777" w:rsidR="00CF1244" w:rsidRPr="00CF1244" w:rsidRDefault="00CF1244" w:rsidP="00CF1244">
      <w:pPr>
        <w:jc w:val="both"/>
        <w:rPr>
          <w:rFonts w:ascii="Arial" w:hAnsi="Arial"/>
          <w:sz w:val="24"/>
          <w:szCs w:val="24"/>
        </w:rPr>
      </w:pPr>
    </w:p>
    <w:p w14:paraId="5C73B717" w14:textId="67D13172" w:rsidR="00E97BF9" w:rsidRPr="00CF1244" w:rsidRDefault="00E97BF9" w:rsidP="00CF1244">
      <w:pPr>
        <w:jc w:val="both"/>
        <w:rPr>
          <w:rFonts w:ascii="Arial" w:hAnsi="Arial"/>
          <w:sz w:val="24"/>
          <w:szCs w:val="24"/>
        </w:rPr>
      </w:pPr>
      <w:r w:rsidRPr="00CF1244">
        <w:rPr>
          <w:rFonts w:ascii="Arial" w:hAnsi="Arial"/>
          <w:sz w:val="24"/>
          <w:szCs w:val="24"/>
        </w:rPr>
        <w:t>La hipófisis: la hipófisis se encuentra en la base del cráneo, y no es más grande que un guisante. A pesar de su pequeño tamaño, la hipófisis se suele llamar la "glándula maestra". Las hormonas que fabrica la hipófisis controlan muchas otras glándulas endocrinas.</w:t>
      </w:r>
      <w:r w:rsidR="00CF1244">
        <w:rPr>
          <w:rFonts w:ascii="Arial" w:hAnsi="Arial"/>
          <w:sz w:val="24"/>
          <w:szCs w:val="24"/>
        </w:rPr>
        <w:t xml:space="preserve"> </w:t>
      </w:r>
      <w:r w:rsidRPr="00CF1244">
        <w:rPr>
          <w:rFonts w:ascii="Arial" w:hAnsi="Arial"/>
          <w:sz w:val="24"/>
          <w:szCs w:val="24"/>
        </w:rPr>
        <w:t>Entre las hormonas que fabrica, se encuentran las siguientes:</w:t>
      </w:r>
    </w:p>
    <w:p w14:paraId="06A3D449" w14:textId="347B997B" w:rsidR="00E97BF9" w:rsidRPr="00CF1244" w:rsidRDefault="00E97BF9" w:rsidP="00CF1244">
      <w:pPr>
        <w:jc w:val="both"/>
        <w:rPr>
          <w:rFonts w:ascii="Arial" w:hAnsi="Arial"/>
          <w:sz w:val="24"/>
          <w:szCs w:val="24"/>
        </w:rPr>
      </w:pPr>
      <w:r w:rsidRPr="00CF1244">
        <w:rPr>
          <w:rFonts w:ascii="Arial" w:hAnsi="Arial"/>
          <w:sz w:val="24"/>
          <w:szCs w:val="24"/>
        </w:rPr>
        <w:t>la hormona del crecimiento, que estimula el crecimiento de los huesos y de otros tejidos del cuerpo y desempeña un papel en cómo el cuerpo gestiona los nutrientes y los minerales</w:t>
      </w:r>
      <w:r w:rsidR="00CF1244">
        <w:rPr>
          <w:rFonts w:ascii="Arial" w:hAnsi="Arial"/>
          <w:sz w:val="24"/>
          <w:szCs w:val="24"/>
        </w:rPr>
        <w:t xml:space="preserve"> </w:t>
      </w:r>
      <w:r w:rsidRPr="00CF1244">
        <w:rPr>
          <w:rFonts w:ascii="Arial" w:hAnsi="Arial"/>
          <w:sz w:val="24"/>
          <w:szCs w:val="24"/>
        </w:rPr>
        <w:t>la prolactina, que activa la fabricación de leche en las mujeres que están amamantando a sus bebés</w:t>
      </w:r>
      <w:r w:rsidR="00CF1244">
        <w:rPr>
          <w:rFonts w:ascii="Arial" w:hAnsi="Arial"/>
          <w:sz w:val="24"/>
          <w:szCs w:val="24"/>
        </w:rPr>
        <w:t xml:space="preserve"> </w:t>
      </w:r>
      <w:r w:rsidRPr="00CF1244">
        <w:rPr>
          <w:rFonts w:ascii="Arial" w:hAnsi="Arial"/>
          <w:sz w:val="24"/>
          <w:szCs w:val="24"/>
        </w:rPr>
        <w:t>la tirotropina, que estimula la glándula tiroidea para que fabrique hormonas tiroideas</w:t>
      </w:r>
      <w:r w:rsidR="00CF1244">
        <w:rPr>
          <w:rFonts w:ascii="Arial" w:hAnsi="Arial"/>
          <w:sz w:val="24"/>
          <w:szCs w:val="24"/>
        </w:rPr>
        <w:t xml:space="preserve"> </w:t>
      </w:r>
      <w:r w:rsidRPr="00CF1244">
        <w:rPr>
          <w:rFonts w:ascii="Arial" w:hAnsi="Arial"/>
          <w:sz w:val="24"/>
          <w:szCs w:val="24"/>
        </w:rPr>
        <w:t>la corticotropina, que estimula la glándula suprarrenal para que fabrique determinadas hormonas</w:t>
      </w:r>
    </w:p>
    <w:p w14:paraId="770A83A7" w14:textId="77777777" w:rsidR="00CF1244" w:rsidRDefault="00E97BF9" w:rsidP="00CF1244">
      <w:pPr>
        <w:jc w:val="both"/>
        <w:rPr>
          <w:rFonts w:ascii="Arial" w:hAnsi="Arial"/>
          <w:sz w:val="24"/>
          <w:szCs w:val="24"/>
        </w:rPr>
      </w:pPr>
      <w:r w:rsidRPr="00CF1244">
        <w:rPr>
          <w:rFonts w:ascii="Arial" w:hAnsi="Arial"/>
          <w:sz w:val="24"/>
          <w:szCs w:val="24"/>
        </w:rPr>
        <w:t>la hormona antidiurética, que ayuda a controlar el equilibrio hídrico (de agua) del cuerpo a través de su efecto en los riñones</w:t>
      </w:r>
      <w:r w:rsidR="00CF1244">
        <w:rPr>
          <w:rFonts w:ascii="Arial" w:hAnsi="Arial"/>
          <w:sz w:val="24"/>
          <w:szCs w:val="24"/>
        </w:rPr>
        <w:t xml:space="preserve"> </w:t>
      </w:r>
      <w:r w:rsidRPr="00CF1244">
        <w:rPr>
          <w:rFonts w:ascii="Arial" w:hAnsi="Arial"/>
          <w:sz w:val="24"/>
          <w:szCs w:val="24"/>
        </w:rPr>
        <w:t>la oxitocina, que desencadena las contracciones del útero durante el parto</w:t>
      </w:r>
      <w:r w:rsidR="00CF1244">
        <w:rPr>
          <w:rFonts w:ascii="Arial" w:hAnsi="Arial"/>
          <w:sz w:val="24"/>
          <w:szCs w:val="24"/>
        </w:rPr>
        <w:t xml:space="preserve"> </w:t>
      </w:r>
    </w:p>
    <w:p w14:paraId="14F9B8D4" w14:textId="77777777" w:rsidR="00CF1244" w:rsidRDefault="00CF1244" w:rsidP="00CF1244">
      <w:pPr>
        <w:jc w:val="both"/>
        <w:rPr>
          <w:rFonts w:ascii="Arial" w:hAnsi="Arial"/>
          <w:sz w:val="24"/>
          <w:szCs w:val="24"/>
        </w:rPr>
      </w:pPr>
    </w:p>
    <w:p w14:paraId="4AA9BCF1" w14:textId="4B3460E6" w:rsidR="00E97BF9" w:rsidRDefault="00E97BF9" w:rsidP="00CF1244">
      <w:pPr>
        <w:jc w:val="both"/>
        <w:rPr>
          <w:rFonts w:ascii="Arial" w:hAnsi="Arial"/>
          <w:sz w:val="24"/>
          <w:szCs w:val="24"/>
        </w:rPr>
      </w:pPr>
      <w:r w:rsidRPr="00CF1244">
        <w:rPr>
          <w:rFonts w:ascii="Arial" w:hAnsi="Arial"/>
          <w:sz w:val="24"/>
          <w:szCs w:val="24"/>
        </w:rPr>
        <w:t>La hipófisis también segrega endorfinas, unas sustancias químicas que actúan sobre el sistema nervioso y que reducen la sensibilidad al dolor. La hipófisis también segrega hormonas que indican a los órganos reproductores que fabriquen hormonas sexuales. La hipófisis controla también la ovulación y el ciclo menstrual en las mujeres.</w:t>
      </w:r>
    </w:p>
    <w:p w14:paraId="33764720" w14:textId="77777777" w:rsidR="00CF1244" w:rsidRPr="00CF1244" w:rsidRDefault="00CF1244" w:rsidP="00CF1244">
      <w:pPr>
        <w:jc w:val="both"/>
        <w:rPr>
          <w:rFonts w:ascii="Arial" w:hAnsi="Arial"/>
          <w:sz w:val="24"/>
          <w:szCs w:val="24"/>
        </w:rPr>
      </w:pPr>
    </w:p>
    <w:p w14:paraId="6CC24E2D" w14:textId="77777777" w:rsidR="00E97BF9" w:rsidRPr="00CF1244" w:rsidRDefault="00E97BF9" w:rsidP="00CF1244">
      <w:pPr>
        <w:jc w:val="both"/>
        <w:rPr>
          <w:rFonts w:ascii="Arial" w:hAnsi="Arial"/>
          <w:sz w:val="24"/>
          <w:szCs w:val="24"/>
        </w:rPr>
      </w:pPr>
      <w:r w:rsidRPr="00CF1244">
        <w:rPr>
          <w:rFonts w:ascii="Arial" w:hAnsi="Arial"/>
          <w:sz w:val="24"/>
          <w:szCs w:val="24"/>
        </w:rPr>
        <w:t>La glándula tiroidea: se encuentra en la parte baja y anterior del cuello. Tiene una forma de moño o de mariposa. Fabrica las hormonas tiroideas tiroxina y tri</w:t>
      </w:r>
      <w:r w:rsidR="00642297" w:rsidRPr="00CF1244">
        <w:rPr>
          <w:rFonts w:ascii="Arial" w:hAnsi="Arial"/>
          <w:sz w:val="24"/>
          <w:szCs w:val="24"/>
        </w:rPr>
        <w:t>y</w:t>
      </w:r>
      <w:r w:rsidRPr="00CF1244">
        <w:rPr>
          <w:rFonts w:ascii="Arial" w:hAnsi="Arial"/>
          <w:sz w:val="24"/>
          <w:szCs w:val="24"/>
        </w:rPr>
        <w:t>odotironina. Estas hormonas controlan la velocidad con que las células queman el combustible que procede de los alimentos para generar energía. Cuantas más hormonas tiroideas haya en el torrente sanguíneo, más deprisa ocurrirán las reacciones químicas en el cuerpo.</w:t>
      </w:r>
    </w:p>
    <w:p w14:paraId="753E1260" w14:textId="5B935BDB" w:rsidR="00E97BF9" w:rsidRDefault="00E97BF9" w:rsidP="00CF1244">
      <w:pPr>
        <w:jc w:val="both"/>
        <w:rPr>
          <w:rFonts w:ascii="Arial" w:hAnsi="Arial"/>
          <w:sz w:val="24"/>
          <w:szCs w:val="24"/>
        </w:rPr>
      </w:pPr>
      <w:r w:rsidRPr="00CF1244">
        <w:rPr>
          <w:rFonts w:ascii="Arial" w:hAnsi="Arial"/>
          <w:sz w:val="24"/>
          <w:szCs w:val="24"/>
        </w:rPr>
        <w:lastRenderedPageBreak/>
        <w:t>Las hormonas tiroideas son importantes porque ayudan a que los huesos de niños y adolescentes crezcan y se desarrollen, y también tienen su papel en el desarrollo del cerebro y del sistema nervioso.</w:t>
      </w:r>
    </w:p>
    <w:p w14:paraId="3F37DA78" w14:textId="77777777" w:rsidR="00CF1244" w:rsidRPr="00CF1244" w:rsidRDefault="00CF1244" w:rsidP="00CF1244">
      <w:pPr>
        <w:jc w:val="both"/>
        <w:rPr>
          <w:rFonts w:ascii="Arial" w:hAnsi="Arial"/>
          <w:sz w:val="24"/>
          <w:szCs w:val="24"/>
        </w:rPr>
      </w:pPr>
    </w:p>
    <w:p w14:paraId="6953DACB" w14:textId="5CC4F560" w:rsidR="00E97BF9" w:rsidRDefault="00E97BF9" w:rsidP="00CF1244">
      <w:pPr>
        <w:jc w:val="both"/>
        <w:rPr>
          <w:rFonts w:ascii="Arial" w:hAnsi="Arial"/>
          <w:sz w:val="24"/>
          <w:szCs w:val="24"/>
        </w:rPr>
      </w:pPr>
      <w:r w:rsidRPr="00CF1244">
        <w:rPr>
          <w:rFonts w:ascii="Arial" w:hAnsi="Arial"/>
          <w:sz w:val="24"/>
          <w:szCs w:val="24"/>
        </w:rPr>
        <w:t>Las glándulas paratiroideas: son cuatro glándulas diminutas unidas a la glándula tiroidea, que funcionan conjuntamente: segregan la hormona paratiroidea, que regula la concentración de calcio en sangre con la ayuda de la calcitonina, fabricada por la glándula tiroidea.</w:t>
      </w:r>
    </w:p>
    <w:p w14:paraId="0B063E2B" w14:textId="77777777" w:rsidR="00CF1244" w:rsidRPr="00CF1244" w:rsidRDefault="00CF1244" w:rsidP="00CF1244">
      <w:pPr>
        <w:jc w:val="both"/>
        <w:rPr>
          <w:rFonts w:ascii="Arial" w:hAnsi="Arial"/>
          <w:sz w:val="24"/>
          <w:szCs w:val="24"/>
        </w:rPr>
      </w:pPr>
    </w:p>
    <w:p w14:paraId="50FD8991" w14:textId="77777777" w:rsidR="00E97BF9" w:rsidRPr="00CF1244" w:rsidRDefault="00E97BF9" w:rsidP="00CF1244">
      <w:pPr>
        <w:jc w:val="both"/>
        <w:rPr>
          <w:rFonts w:ascii="Arial" w:hAnsi="Arial"/>
          <w:sz w:val="24"/>
          <w:szCs w:val="24"/>
        </w:rPr>
      </w:pPr>
      <w:r w:rsidRPr="00CF1244">
        <w:rPr>
          <w:rFonts w:ascii="Arial" w:hAnsi="Arial"/>
          <w:sz w:val="24"/>
          <w:szCs w:val="24"/>
        </w:rPr>
        <w:t>Las glándulas suprarrenales: estas dos glándulas de forma triangular se encuentran encima de cada riñón. Las glándulas suprarrenales constan de dos partes, cada una de las cuales fabrica una serie de hormonas que tienen diferentes funciones:</w:t>
      </w:r>
    </w:p>
    <w:p w14:paraId="29936821" w14:textId="4D7A97E7" w:rsidR="00E97BF9" w:rsidRPr="00CF1244" w:rsidRDefault="00E97BF9" w:rsidP="00CF1244">
      <w:pPr>
        <w:pStyle w:val="Prrafodelista"/>
        <w:numPr>
          <w:ilvl w:val="0"/>
          <w:numId w:val="10"/>
        </w:numPr>
        <w:jc w:val="both"/>
        <w:rPr>
          <w:rFonts w:ascii="Arial" w:hAnsi="Arial"/>
        </w:rPr>
      </w:pPr>
      <w:r w:rsidRPr="00CF1244">
        <w:rPr>
          <w:rFonts w:ascii="Arial" w:hAnsi="Arial"/>
        </w:rPr>
        <w:t>La parte externa es la corteza suprarrenal. Fabrica unas hormonas llamadas corticoesteroides que regulan el equilibrio entre el agua y las sales en el cuerpo, la respuesta del cuerpo al estrés, el metabolismo, sistema inmunitario, el desarrollo y la función sexuales.</w:t>
      </w:r>
    </w:p>
    <w:p w14:paraId="170E7569" w14:textId="77777777" w:rsidR="00E97BF9" w:rsidRPr="00CF1244" w:rsidRDefault="00E97BF9" w:rsidP="00CF1244">
      <w:pPr>
        <w:pStyle w:val="Prrafodelista"/>
        <w:numPr>
          <w:ilvl w:val="0"/>
          <w:numId w:val="10"/>
        </w:numPr>
        <w:jc w:val="both"/>
        <w:rPr>
          <w:rFonts w:ascii="Arial" w:hAnsi="Arial"/>
        </w:rPr>
      </w:pPr>
      <w:r w:rsidRPr="00CF1244">
        <w:rPr>
          <w:rFonts w:ascii="Arial" w:hAnsi="Arial"/>
        </w:rPr>
        <w:t>La parte interna es la médula suprarrenal, que fabrica catecolaminas, como la adrenalina. También llamada epinefrina, esta hormona aumenta la tensión arterial y la frecuencia cardíaca cuando el cuerpo atraviesa una situación de estrés.</w:t>
      </w:r>
    </w:p>
    <w:p w14:paraId="0C362E87" w14:textId="77777777" w:rsidR="00CF1244" w:rsidRDefault="00E97BF9" w:rsidP="00CF1244">
      <w:pPr>
        <w:pStyle w:val="Prrafodelista"/>
        <w:numPr>
          <w:ilvl w:val="0"/>
          <w:numId w:val="10"/>
        </w:numPr>
        <w:jc w:val="both"/>
        <w:rPr>
          <w:rFonts w:ascii="Arial" w:hAnsi="Arial"/>
        </w:rPr>
      </w:pPr>
      <w:r w:rsidRPr="00CF1244">
        <w:rPr>
          <w:rFonts w:ascii="Arial" w:hAnsi="Arial"/>
        </w:rPr>
        <w:t>La glándula pineal está ubicada en el centro del cerebro. Segrega melatonina, una hormona que puede influir en que tengas sueño por la noche y te despiertes por la mañana.</w:t>
      </w:r>
    </w:p>
    <w:p w14:paraId="431EE627" w14:textId="77777777" w:rsidR="00CF1244" w:rsidRDefault="00E97BF9" w:rsidP="00CF1244">
      <w:pPr>
        <w:pStyle w:val="Prrafodelista"/>
        <w:numPr>
          <w:ilvl w:val="0"/>
          <w:numId w:val="10"/>
        </w:numPr>
        <w:jc w:val="both"/>
        <w:rPr>
          <w:rFonts w:ascii="Arial" w:hAnsi="Arial"/>
        </w:rPr>
      </w:pPr>
      <w:r w:rsidRPr="00CF1244">
        <w:rPr>
          <w:rFonts w:ascii="Arial" w:hAnsi="Arial"/>
        </w:rPr>
        <w:t xml:space="preserve">Las glándulas reproductoras, o gónadas, son las principales fuentes de las hormonas sexuales. </w:t>
      </w:r>
    </w:p>
    <w:p w14:paraId="18D68070" w14:textId="77777777" w:rsidR="00CF1244" w:rsidRDefault="00CF1244" w:rsidP="00CF1244">
      <w:pPr>
        <w:jc w:val="both"/>
        <w:rPr>
          <w:rFonts w:ascii="Arial" w:hAnsi="Arial"/>
        </w:rPr>
      </w:pPr>
    </w:p>
    <w:p w14:paraId="3EEA32B8" w14:textId="0F2EFE17" w:rsidR="00E97BF9" w:rsidRPr="00CF1244" w:rsidRDefault="00E97BF9" w:rsidP="00CF1244">
      <w:pPr>
        <w:jc w:val="both"/>
        <w:rPr>
          <w:rFonts w:ascii="Arial" w:hAnsi="Arial"/>
          <w:sz w:val="24"/>
          <w:szCs w:val="24"/>
        </w:rPr>
      </w:pPr>
      <w:r w:rsidRPr="00CF1244">
        <w:rPr>
          <w:rFonts w:ascii="Arial" w:hAnsi="Arial"/>
          <w:sz w:val="24"/>
          <w:szCs w:val="24"/>
        </w:rPr>
        <w:t>La mayoría de la gente no piensa en ello, pero tanto los hombres como las mujeres tienen gónadas. En los chicos, las gónadas masculinas, o testículos, se encuentran dentro del escroto. Segregan unas hormonas llamadas andrógenos, la más importante de las cuales es la testosterona. Estas hormonas indican al cuerpo de un niño cuándo llega momento de hacer los cambios corporales asociados a la pubertad, como el agrandamiento del pene, el estirón, el agravamiento de la voz y el crecimiento del vello facial y púbico. Además, la testosterona, que trabaja junto con hormonas fabricadas por la hipófisis, también indica al cuerpo de un chico cuándo llega momento de fabricar semen en los testículos.</w:t>
      </w:r>
    </w:p>
    <w:p w14:paraId="5330DD3A" w14:textId="77777777" w:rsidR="00CF1244" w:rsidRDefault="00CF1244" w:rsidP="00CF1244">
      <w:pPr>
        <w:jc w:val="both"/>
        <w:rPr>
          <w:rFonts w:ascii="Arial" w:hAnsi="Arial"/>
          <w:sz w:val="24"/>
          <w:szCs w:val="24"/>
        </w:rPr>
      </w:pPr>
    </w:p>
    <w:p w14:paraId="39A88C6B" w14:textId="2634D089" w:rsidR="00E97BF9" w:rsidRPr="00CF1244" w:rsidRDefault="00E97BF9" w:rsidP="00CF1244">
      <w:pPr>
        <w:jc w:val="both"/>
        <w:rPr>
          <w:rFonts w:ascii="Arial" w:hAnsi="Arial"/>
          <w:sz w:val="24"/>
          <w:szCs w:val="24"/>
        </w:rPr>
      </w:pPr>
      <w:r w:rsidRPr="00CF1244">
        <w:rPr>
          <w:rFonts w:ascii="Arial" w:hAnsi="Arial"/>
          <w:sz w:val="24"/>
          <w:szCs w:val="24"/>
        </w:rPr>
        <w:t>Las gónadas femeninas, los ovarios, se encuentran dentro de la pelvis. Fabrican óvulos y segregan las hormonas femeninas estrógeno y progesterona. El estrógeno participa en el inicio de la pubertad. Durante la pubertad, a una niña le crecerán los senos, se le empezará a acumular grasa corporal alrededor de las caderas y los muslos, y hará un estirón. Tanto el estrógeno como la progesterona participan en la regulación del ciclo menstrual de la mujer. Estas hormonas también tienen un papel importante en el embarazo.</w:t>
      </w:r>
    </w:p>
    <w:p w14:paraId="7A9150F6" w14:textId="77777777" w:rsidR="00CF1244" w:rsidRDefault="00CF1244" w:rsidP="00CF1244">
      <w:pPr>
        <w:jc w:val="both"/>
        <w:rPr>
          <w:rFonts w:ascii="Arial" w:hAnsi="Arial"/>
          <w:sz w:val="24"/>
          <w:szCs w:val="24"/>
        </w:rPr>
      </w:pPr>
    </w:p>
    <w:p w14:paraId="121FBAF8" w14:textId="12DB1A6C" w:rsidR="00E97BF9" w:rsidRPr="00CF1244" w:rsidRDefault="00E97BF9" w:rsidP="00CF1244">
      <w:pPr>
        <w:jc w:val="both"/>
        <w:rPr>
          <w:rFonts w:ascii="Arial" w:hAnsi="Arial"/>
          <w:sz w:val="24"/>
          <w:szCs w:val="24"/>
        </w:rPr>
      </w:pPr>
      <w:r w:rsidRPr="00CF1244">
        <w:rPr>
          <w:rFonts w:ascii="Arial" w:hAnsi="Arial"/>
          <w:sz w:val="24"/>
          <w:szCs w:val="24"/>
        </w:rPr>
        <w:t>El páncreas: fabrica y segrega insulina y glucagón, unas hormonas que controlan la concentración de glucosa, o azúcar, en sangre. La insulina ayuda a mantener al cuerpo con reservas de energía. El cuerpo utiliza la energía almacenada para hacer actividades y ejercicio físicos, y también ayuda a los órganos a funcionar como deben funcionar.</w:t>
      </w:r>
    </w:p>
    <w:p w14:paraId="1583BF3E" w14:textId="77777777" w:rsidR="00CF1244" w:rsidRDefault="00CF1244" w:rsidP="00CF1244">
      <w:pPr>
        <w:jc w:val="both"/>
        <w:rPr>
          <w:rFonts w:ascii="Arial" w:hAnsi="Arial"/>
          <w:sz w:val="24"/>
          <w:szCs w:val="24"/>
        </w:rPr>
      </w:pPr>
    </w:p>
    <w:p w14:paraId="66546441" w14:textId="33DBE242" w:rsidR="00E97BF9" w:rsidRPr="00CF1244" w:rsidRDefault="00E97BF9" w:rsidP="00CF1244">
      <w:pPr>
        <w:jc w:val="both"/>
        <w:rPr>
          <w:rFonts w:ascii="Arial" w:hAnsi="Arial"/>
          <w:sz w:val="24"/>
          <w:szCs w:val="24"/>
        </w:rPr>
      </w:pPr>
      <w:r w:rsidRPr="00CF1244">
        <w:rPr>
          <w:rFonts w:ascii="Arial" w:hAnsi="Arial"/>
          <w:sz w:val="24"/>
          <w:szCs w:val="24"/>
        </w:rPr>
        <w:t>¿Cómo puedo mantener sano mi sistema endocrino?</w:t>
      </w:r>
    </w:p>
    <w:p w14:paraId="6065A0D5" w14:textId="77777777" w:rsidR="00CF1244" w:rsidRDefault="00CF1244" w:rsidP="00CF1244">
      <w:pPr>
        <w:jc w:val="both"/>
        <w:rPr>
          <w:rFonts w:ascii="Arial" w:hAnsi="Arial"/>
          <w:sz w:val="24"/>
          <w:szCs w:val="24"/>
        </w:rPr>
      </w:pPr>
    </w:p>
    <w:p w14:paraId="4E96F93D" w14:textId="7A4C6903" w:rsidR="00E97BF9" w:rsidRPr="00CF1244" w:rsidRDefault="00E97BF9" w:rsidP="00CF1244">
      <w:pPr>
        <w:jc w:val="both"/>
        <w:rPr>
          <w:rFonts w:ascii="Arial" w:hAnsi="Arial"/>
          <w:sz w:val="24"/>
          <w:szCs w:val="24"/>
        </w:rPr>
      </w:pPr>
      <w:r w:rsidRPr="00CF1244">
        <w:rPr>
          <w:rFonts w:ascii="Arial" w:hAnsi="Arial"/>
          <w:sz w:val="24"/>
          <w:szCs w:val="24"/>
        </w:rPr>
        <w:t>Para ayudar a mantener sano tu sistema endocrino:</w:t>
      </w:r>
    </w:p>
    <w:p w14:paraId="10E47B05" w14:textId="6BB827C8" w:rsidR="00E97BF9" w:rsidRPr="00CF1244" w:rsidRDefault="00E97BF9" w:rsidP="00CF1244">
      <w:pPr>
        <w:pStyle w:val="Prrafodelista"/>
        <w:numPr>
          <w:ilvl w:val="0"/>
          <w:numId w:val="11"/>
        </w:numPr>
        <w:jc w:val="both"/>
        <w:rPr>
          <w:rFonts w:ascii="Arial" w:hAnsi="Arial" w:cs="Arial"/>
        </w:rPr>
      </w:pPr>
      <w:r w:rsidRPr="00CF1244">
        <w:rPr>
          <w:rFonts w:ascii="Arial" w:hAnsi="Arial" w:cs="Arial"/>
        </w:rPr>
        <w:lastRenderedPageBreak/>
        <w:t>Haz mucho </w:t>
      </w:r>
      <w:r w:rsidRPr="00CF1244">
        <w:rPr>
          <w:rFonts w:ascii="Arial" w:hAnsi="Arial"/>
        </w:rPr>
        <w:t>ejercicio físico</w:t>
      </w:r>
      <w:r w:rsidRPr="00CF1244">
        <w:rPr>
          <w:rFonts w:ascii="Arial" w:hAnsi="Arial" w:cs="Arial"/>
        </w:rPr>
        <w:t>.</w:t>
      </w:r>
    </w:p>
    <w:p w14:paraId="28502AD6" w14:textId="77777777" w:rsidR="00E97BF9" w:rsidRPr="00CF1244" w:rsidRDefault="00E97BF9" w:rsidP="00CF1244">
      <w:pPr>
        <w:pStyle w:val="Prrafodelista"/>
        <w:numPr>
          <w:ilvl w:val="0"/>
          <w:numId w:val="11"/>
        </w:numPr>
        <w:jc w:val="both"/>
        <w:rPr>
          <w:rFonts w:ascii="Arial" w:hAnsi="Arial"/>
        </w:rPr>
      </w:pPr>
      <w:r w:rsidRPr="00CF1244">
        <w:rPr>
          <w:rFonts w:ascii="Arial" w:hAnsi="Arial"/>
        </w:rPr>
        <w:t>Lleva una dieta nutritiva.</w:t>
      </w:r>
    </w:p>
    <w:p w14:paraId="26881A2D" w14:textId="77777777" w:rsidR="00E97BF9" w:rsidRPr="00CF1244" w:rsidRDefault="00E97BF9" w:rsidP="00CF1244">
      <w:pPr>
        <w:pStyle w:val="Prrafodelista"/>
        <w:numPr>
          <w:ilvl w:val="0"/>
          <w:numId w:val="11"/>
        </w:numPr>
        <w:jc w:val="both"/>
        <w:rPr>
          <w:rFonts w:ascii="Arial" w:hAnsi="Arial"/>
        </w:rPr>
      </w:pPr>
      <w:r w:rsidRPr="00CF1244">
        <w:rPr>
          <w:rFonts w:ascii="Arial" w:hAnsi="Arial"/>
        </w:rPr>
        <w:t>Asiste a todas tus revisiones médicas.</w:t>
      </w:r>
    </w:p>
    <w:p w14:paraId="4E61004C" w14:textId="77777777" w:rsidR="00E97BF9" w:rsidRPr="00CF1244" w:rsidRDefault="00E97BF9" w:rsidP="00CF1244">
      <w:pPr>
        <w:pStyle w:val="Prrafodelista"/>
        <w:numPr>
          <w:ilvl w:val="0"/>
          <w:numId w:val="11"/>
        </w:numPr>
        <w:jc w:val="both"/>
        <w:rPr>
          <w:rFonts w:ascii="Arial" w:hAnsi="Arial"/>
        </w:rPr>
      </w:pPr>
      <w:r w:rsidRPr="00CF1244">
        <w:rPr>
          <w:rFonts w:ascii="Arial" w:hAnsi="Arial"/>
        </w:rPr>
        <w:t>Habla con tu médico antes de tomar ningún suplemento ni tratamiento a base de plantas medicinales.</w:t>
      </w:r>
    </w:p>
    <w:p w14:paraId="7A55362D" w14:textId="77777777" w:rsidR="00E97BF9" w:rsidRPr="00CF1244" w:rsidRDefault="00E97BF9" w:rsidP="00CF1244">
      <w:pPr>
        <w:pStyle w:val="Prrafodelista"/>
        <w:numPr>
          <w:ilvl w:val="0"/>
          <w:numId w:val="11"/>
        </w:numPr>
        <w:jc w:val="both"/>
        <w:rPr>
          <w:rFonts w:ascii="Arial" w:hAnsi="Arial"/>
        </w:rPr>
      </w:pPr>
      <w:r w:rsidRPr="00CF1244">
        <w:rPr>
          <w:rFonts w:ascii="Arial" w:hAnsi="Arial"/>
        </w:rPr>
        <w:t>Informa al médico sobre cualquier antecedente familiar de problemas endocrinos, como la diabetes o los problemas tiroideos.</w:t>
      </w:r>
    </w:p>
    <w:p w14:paraId="320C62FF" w14:textId="77777777" w:rsidR="00642297" w:rsidRPr="00CF1244" w:rsidRDefault="00642297" w:rsidP="00CF1244">
      <w:pPr>
        <w:jc w:val="both"/>
        <w:rPr>
          <w:rFonts w:ascii="Arial" w:hAnsi="Arial"/>
          <w:sz w:val="24"/>
          <w:szCs w:val="24"/>
        </w:rPr>
      </w:pPr>
    </w:p>
    <w:p w14:paraId="203E93DA" w14:textId="77777777" w:rsidR="00E97BF9" w:rsidRPr="00CF1244" w:rsidRDefault="00E97BF9" w:rsidP="00CF1244">
      <w:pPr>
        <w:jc w:val="both"/>
        <w:rPr>
          <w:rFonts w:ascii="Arial" w:hAnsi="Arial"/>
          <w:sz w:val="24"/>
          <w:szCs w:val="24"/>
        </w:rPr>
      </w:pPr>
      <w:r w:rsidRPr="00CF1244">
        <w:rPr>
          <w:rFonts w:ascii="Arial" w:hAnsi="Arial"/>
          <w:sz w:val="24"/>
          <w:szCs w:val="24"/>
        </w:rPr>
        <w:t>¿Cuándo debería llamar al médico?</w:t>
      </w:r>
    </w:p>
    <w:p w14:paraId="1BBAC30D" w14:textId="77777777" w:rsidR="00E97BF9" w:rsidRPr="00CF1244" w:rsidRDefault="00E97BF9" w:rsidP="00CF1244">
      <w:pPr>
        <w:jc w:val="both"/>
        <w:rPr>
          <w:rFonts w:ascii="Arial" w:hAnsi="Arial"/>
          <w:sz w:val="24"/>
          <w:szCs w:val="24"/>
        </w:rPr>
      </w:pPr>
      <w:r w:rsidRPr="00CF1244">
        <w:rPr>
          <w:rFonts w:ascii="Arial" w:hAnsi="Arial"/>
          <w:sz w:val="24"/>
          <w:szCs w:val="24"/>
        </w:rPr>
        <w:t>Informa a tu médico si:</w:t>
      </w:r>
    </w:p>
    <w:p w14:paraId="66D98DAE" w14:textId="70172CAB" w:rsidR="00E97BF9" w:rsidRPr="00CF1244" w:rsidRDefault="00CF1244" w:rsidP="00CF1244">
      <w:pPr>
        <w:pStyle w:val="Prrafodelista"/>
        <w:numPr>
          <w:ilvl w:val="0"/>
          <w:numId w:val="12"/>
        </w:numPr>
        <w:jc w:val="both"/>
        <w:rPr>
          <w:rFonts w:ascii="Arial" w:hAnsi="Arial"/>
        </w:rPr>
      </w:pPr>
      <w:r w:rsidRPr="00CF1244">
        <w:rPr>
          <w:rFonts w:ascii="Arial" w:hAnsi="Arial"/>
        </w:rPr>
        <w:t xml:space="preserve">Bebes mucha </w:t>
      </w:r>
      <w:proofErr w:type="gramStart"/>
      <w:r w:rsidRPr="00CF1244">
        <w:rPr>
          <w:rFonts w:ascii="Arial" w:hAnsi="Arial"/>
        </w:rPr>
        <w:t>agua</w:t>
      </w:r>
      <w:proofErr w:type="gramEnd"/>
      <w:r w:rsidRPr="00CF1244">
        <w:rPr>
          <w:rFonts w:ascii="Arial" w:hAnsi="Arial"/>
        </w:rPr>
        <w:t xml:space="preserve"> pero sigues teniendo sed</w:t>
      </w:r>
    </w:p>
    <w:p w14:paraId="431D42BF" w14:textId="25750F24" w:rsidR="00E97BF9" w:rsidRPr="00CF1244" w:rsidRDefault="00CF1244" w:rsidP="00CF1244">
      <w:pPr>
        <w:pStyle w:val="Prrafodelista"/>
        <w:numPr>
          <w:ilvl w:val="0"/>
          <w:numId w:val="12"/>
        </w:numPr>
        <w:jc w:val="both"/>
        <w:rPr>
          <w:rFonts w:ascii="Arial" w:hAnsi="Arial"/>
        </w:rPr>
      </w:pPr>
      <w:r w:rsidRPr="00CF1244">
        <w:rPr>
          <w:rFonts w:ascii="Arial" w:hAnsi="Arial"/>
        </w:rPr>
        <w:t>Orinas a</w:t>
      </w:r>
      <w:r w:rsidR="00E97BF9" w:rsidRPr="00CF1244">
        <w:rPr>
          <w:rFonts w:ascii="Arial" w:hAnsi="Arial"/>
        </w:rPr>
        <w:t xml:space="preserve"> menudo</w:t>
      </w:r>
    </w:p>
    <w:p w14:paraId="549680DD" w14:textId="2815232E" w:rsidR="00E97BF9" w:rsidRPr="00CF1244" w:rsidRDefault="00CF1244" w:rsidP="00CF1244">
      <w:pPr>
        <w:pStyle w:val="Prrafodelista"/>
        <w:numPr>
          <w:ilvl w:val="0"/>
          <w:numId w:val="12"/>
        </w:numPr>
        <w:jc w:val="both"/>
        <w:rPr>
          <w:rFonts w:ascii="Arial" w:hAnsi="Arial"/>
        </w:rPr>
      </w:pPr>
      <w:r w:rsidRPr="00CF1244">
        <w:rPr>
          <w:rFonts w:ascii="Arial" w:hAnsi="Arial"/>
        </w:rPr>
        <w:t>Tienes dolor de barriga o náuseas con frecuencia</w:t>
      </w:r>
    </w:p>
    <w:p w14:paraId="2CDA7235" w14:textId="0CF1F66E" w:rsidR="00E97BF9" w:rsidRPr="00CF1244" w:rsidRDefault="00CF1244" w:rsidP="00CF1244">
      <w:pPr>
        <w:pStyle w:val="Prrafodelista"/>
        <w:numPr>
          <w:ilvl w:val="0"/>
          <w:numId w:val="12"/>
        </w:numPr>
        <w:jc w:val="both"/>
        <w:rPr>
          <w:rFonts w:ascii="Arial" w:hAnsi="Arial"/>
        </w:rPr>
      </w:pPr>
      <w:r w:rsidRPr="00CF1244">
        <w:rPr>
          <w:rFonts w:ascii="Arial" w:hAnsi="Arial"/>
        </w:rPr>
        <w:t>Estás muy cansado o te sientes débil</w:t>
      </w:r>
    </w:p>
    <w:p w14:paraId="535C1F83" w14:textId="1E640938" w:rsidR="00E97BF9" w:rsidRPr="00CF1244" w:rsidRDefault="00CF1244" w:rsidP="00CF1244">
      <w:pPr>
        <w:pStyle w:val="Prrafodelista"/>
        <w:numPr>
          <w:ilvl w:val="0"/>
          <w:numId w:val="12"/>
        </w:numPr>
        <w:jc w:val="both"/>
        <w:rPr>
          <w:rFonts w:ascii="Arial" w:hAnsi="Arial"/>
        </w:rPr>
      </w:pPr>
      <w:r w:rsidRPr="00CF1244">
        <w:rPr>
          <w:rFonts w:ascii="Arial" w:hAnsi="Arial"/>
        </w:rPr>
        <w:t>Estás ganando o perdiendo mucho peso</w:t>
      </w:r>
    </w:p>
    <w:p w14:paraId="1031D0A4" w14:textId="02418C86" w:rsidR="00E97BF9" w:rsidRPr="00CF1244" w:rsidRDefault="00CF1244" w:rsidP="00CF1244">
      <w:pPr>
        <w:pStyle w:val="Prrafodelista"/>
        <w:numPr>
          <w:ilvl w:val="0"/>
          <w:numId w:val="12"/>
        </w:numPr>
        <w:jc w:val="both"/>
        <w:rPr>
          <w:rFonts w:ascii="Arial" w:hAnsi="Arial"/>
        </w:rPr>
      </w:pPr>
      <w:r w:rsidRPr="00CF1244">
        <w:rPr>
          <w:rFonts w:ascii="Arial" w:hAnsi="Arial"/>
        </w:rPr>
        <w:t>Tienes temblores o sudas mucho</w:t>
      </w:r>
    </w:p>
    <w:p w14:paraId="621DD434" w14:textId="69E9592C" w:rsidR="00E97BF9" w:rsidRPr="00CF1244" w:rsidRDefault="00CF1244" w:rsidP="00CF1244">
      <w:pPr>
        <w:pStyle w:val="Prrafodelista"/>
        <w:numPr>
          <w:ilvl w:val="0"/>
          <w:numId w:val="12"/>
        </w:numPr>
        <w:jc w:val="both"/>
        <w:rPr>
          <w:rFonts w:ascii="Arial" w:hAnsi="Arial"/>
        </w:rPr>
      </w:pPr>
      <w:r w:rsidRPr="00CF1244">
        <w:rPr>
          <w:rFonts w:ascii="Arial" w:hAnsi="Arial"/>
        </w:rPr>
        <w:t>Tienes </w:t>
      </w:r>
      <w:r w:rsidR="00E97BF9" w:rsidRPr="00CF1244">
        <w:rPr>
          <w:rFonts w:ascii="Arial" w:hAnsi="Arial" w:cs="Arial"/>
        </w:rPr>
        <w:t>estreñimiento</w:t>
      </w:r>
    </w:p>
    <w:p w14:paraId="2D62CAAC" w14:textId="0819F818" w:rsidR="00E97BF9" w:rsidRPr="00CF1244" w:rsidRDefault="00CF1244" w:rsidP="00CF1244">
      <w:pPr>
        <w:pStyle w:val="Prrafodelista"/>
        <w:numPr>
          <w:ilvl w:val="0"/>
          <w:numId w:val="12"/>
        </w:numPr>
        <w:jc w:val="both"/>
        <w:rPr>
          <w:rFonts w:ascii="Arial" w:hAnsi="Arial"/>
        </w:rPr>
      </w:pPr>
      <w:r w:rsidRPr="00CF1244">
        <w:rPr>
          <w:rFonts w:ascii="Arial" w:hAnsi="Arial"/>
        </w:rPr>
        <w:t>No está</w:t>
      </w:r>
      <w:r w:rsidR="00E97BF9" w:rsidRPr="00CF1244">
        <w:rPr>
          <w:rFonts w:ascii="Arial" w:hAnsi="Arial"/>
        </w:rPr>
        <w:t>s creciendo o no te estás desarrollando según lo que cabe esperar</w:t>
      </w:r>
    </w:p>
    <w:p w14:paraId="42060505" w14:textId="77777777" w:rsidR="00E97BF9" w:rsidRPr="00CF1244" w:rsidRDefault="00E97BF9" w:rsidP="00CF1244">
      <w:pPr>
        <w:rPr>
          <w:rFonts w:ascii="Arial" w:hAnsi="Arial"/>
          <w:sz w:val="24"/>
          <w:szCs w:val="24"/>
        </w:rPr>
      </w:pPr>
    </w:p>
    <w:p w14:paraId="7BFB772A" w14:textId="77777777" w:rsidR="00E97BF9" w:rsidRPr="00CF1244" w:rsidRDefault="00E97BF9" w:rsidP="00CF1244"/>
    <w:p w14:paraId="79178B1A" w14:textId="77777777" w:rsidR="00E97BF9" w:rsidRPr="00CF1244" w:rsidRDefault="00E97BF9" w:rsidP="00E97BF9">
      <w:pPr>
        <w:spacing w:line="228" w:lineRule="auto"/>
        <w:ind w:right="2500"/>
        <w:rPr>
          <w:rFonts w:ascii="Arial" w:eastAsia="Times New Roman" w:hAnsi="Arial"/>
          <w:sz w:val="24"/>
          <w:szCs w:val="24"/>
        </w:rPr>
      </w:pPr>
    </w:p>
    <w:p w14:paraId="17406699" w14:textId="77777777" w:rsidR="00E97BF9" w:rsidRPr="00CF1244" w:rsidRDefault="00E97BF9" w:rsidP="00E97BF9">
      <w:pPr>
        <w:shd w:val="clear" w:color="auto" w:fill="ED7D31"/>
        <w:spacing w:line="234" w:lineRule="auto"/>
        <w:ind w:right="220"/>
        <w:jc w:val="center"/>
        <w:rPr>
          <w:rFonts w:ascii="Arial" w:eastAsia="Times New Roman" w:hAnsi="Arial"/>
          <w:b/>
          <w:sz w:val="24"/>
          <w:szCs w:val="24"/>
        </w:rPr>
      </w:pPr>
      <w:r w:rsidRPr="00CF1244">
        <w:rPr>
          <w:rFonts w:ascii="Arial" w:eastAsia="Times New Roman" w:hAnsi="Arial"/>
          <w:b/>
          <w:sz w:val="24"/>
          <w:szCs w:val="24"/>
        </w:rPr>
        <w:t xml:space="preserve">APLICACIÓN </w:t>
      </w:r>
    </w:p>
    <w:p w14:paraId="1CACC2B1" w14:textId="77777777" w:rsidR="00E97BF9" w:rsidRPr="00CF1244" w:rsidRDefault="00E97BF9" w:rsidP="00E97BF9">
      <w:pPr>
        <w:spacing w:line="20" w:lineRule="exact"/>
        <w:rPr>
          <w:rFonts w:ascii="Arial" w:eastAsia="Times New Roman" w:hAnsi="Arial"/>
          <w:sz w:val="24"/>
          <w:szCs w:val="24"/>
        </w:rPr>
      </w:pPr>
    </w:p>
    <w:p w14:paraId="2D02F63A" w14:textId="77777777" w:rsidR="00CF1244" w:rsidRDefault="00CF1244" w:rsidP="00CF1244">
      <w:pPr>
        <w:pStyle w:val="Prrafodelista"/>
        <w:spacing w:after="240" w:line="200" w:lineRule="exact"/>
        <w:ind w:left="435"/>
        <w:rPr>
          <w:rFonts w:ascii="Arial" w:hAnsi="Arial" w:cs="Arial"/>
        </w:rPr>
      </w:pPr>
    </w:p>
    <w:p w14:paraId="2AB5C23D" w14:textId="2D5B9229" w:rsidR="00E97BF9" w:rsidRPr="00CF1244" w:rsidRDefault="00E97BF9" w:rsidP="00CF1244">
      <w:pPr>
        <w:pStyle w:val="Prrafodelista"/>
        <w:numPr>
          <w:ilvl w:val="0"/>
          <w:numId w:val="1"/>
        </w:numPr>
        <w:spacing w:after="240" w:line="276" w:lineRule="auto"/>
        <w:jc w:val="both"/>
        <w:rPr>
          <w:rFonts w:ascii="Arial" w:hAnsi="Arial" w:cs="Arial"/>
        </w:rPr>
      </w:pPr>
      <w:r w:rsidRPr="00CF1244">
        <w:rPr>
          <w:rFonts w:ascii="Arial" w:hAnsi="Arial" w:cs="Arial"/>
        </w:rPr>
        <w:t>Realice un a</w:t>
      </w:r>
      <w:r w:rsidR="00642297" w:rsidRPr="00CF1244">
        <w:rPr>
          <w:rFonts w:ascii="Arial" w:hAnsi="Arial" w:cs="Arial"/>
        </w:rPr>
        <w:t>cróstico con la palabra HORMONA</w:t>
      </w:r>
    </w:p>
    <w:p w14:paraId="19E97202" w14:textId="77777777" w:rsidR="00E97BF9" w:rsidRPr="00CF1244" w:rsidRDefault="00642297" w:rsidP="00CF1244">
      <w:pPr>
        <w:pStyle w:val="Prrafodelista"/>
        <w:numPr>
          <w:ilvl w:val="0"/>
          <w:numId w:val="1"/>
        </w:numPr>
        <w:spacing w:after="240" w:line="276" w:lineRule="auto"/>
        <w:jc w:val="both"/>
        <w:rPr>
          <w:rFonts w:ascii="Arial" w:hAnsi="Arial" w:cs="Arial"/>
        </w:rPr>
      </w:pPr>
      <w:r w:rsidRPr="00CF1244">
        <w:rPr>
          <w:rFonts w:ascii="Arial" w:hAnsi="Arial" w:cs="Arial"/>
        </w:rPr>
        <w:t>¿Qué es una hormona y que importancia tienen para el organismo?</w:t>
      </w:r>
    </w:p>
    <w:p w14:paraId="2BC77405" w14:textId="77777777" w:rsidR="00642297" w:rsidRPr="00CF1244" w:rsidRDefault="00642297" w:rsidP="00CF1244">
      <w:pPr>
        <w:pStyle w:val="Prrafodelista"/>
        <w:numPr>
          <w:ilvl w:val="0"/>
          <w:numId w:val="1"/>
        </w:numPr>
        <w:spacing w:after="240" w:line="276" w:lineRule="auto"/>
        <w:jc w:val="both"/>
        <w:rPr>
          <w:rFonts w:ascii="Arial" w:hAnsi="Arial" w:cs="Arial"/>
        </w:rPr>
      </w:pPr>
      <w:r w:rsidRPr="00CF1244">
        <w:rPr>
          <w:rFonts w:ascii="Arial" w:hAnsi="Arial" w:cs="Arial"/>
        </w:rPr>
        <w:t>¿Qué sucede cuando las hormonas no se producen en cantidades normales?</w:t>
      </w:r>
    </w:p>
    <w:p w14:paraId="1DBAADA0" w14:textId="77777777" w:rsidR="00E97BF9" w:rsidRPr="00CF1244" w:rsidRDefault="00E97BF9" w:rsidP="00CF1244">
      <w:pPr>
        <w:pStyle w:val="Prrafodelista"/>
        <w:numPr>
          <w:ilvl w:val="0"/>
          <w:numId w:val="1"/>
        </w:numPr>
        <w:spacing w:after="240" w:line="276" w:lineRule="auto"/>
        <w:jc w:val="both"/>
        <w:rPr>
          <w:rFonts w:ascii="Arial" w:hAnsi="Arial" w:cs="Arial"/>
        </w:rPr>
      </w:pPr>
      <w:r w:rsidRPr="00CF1244">
        <w:rPr>
          <w:rFonts w:ascii="Arial" w:hAnsi="Arial" w:cs="Arial"/>
        </w:rPr>
        <w:t>Realice un resumen para explicar todo lo</w:t>
      </w:r>
      <w:r w:rsidR="00642297" w:rsidRPr="00CF1244">
        <w:rPr>
          <w:rFonts w:ascii="Arial" w:hAnsi="Arial" w:cs="Arial"/>
        </w:rPr>
        <w:t xml:space="preserve"> relacionado al sistema endocrino humano, las glándulas que lo constituyen y las hormonas que estas fabrican.</w:t>
      </w:r>
    </w:p>
    <w:p w14:paraId="1DA38362" w14:textId="77777777" w:rsidR="00642297" w:rsidRPr="00CF1244" w:rsidRDefault="00642297" w:rsidP="00CF1244">
      <w:pPr>
        <w:pStyle w:val="Prrafodelista"/>
        <w:numPr>
          <w:ilvl w:val="0"/>
          <w:numId w:val="1"/>
        </w:numPr>
        <w:spacing w:after="240" w:line="276" w:lineRule="auto"/>
        <w:jc w:val="both"/>
        <w:rPr>
          <w:rFonts w:ascii="Arial" w:hAnsi="Arial" w:cs="Arial"/>
        </w:rPr>
      </w:pPr>
      <w:r w:rsidRPr="00CF1244">
        <w:rPr>
          <w:rFonts w:ascii="Arial" w:hAnsi="Arial" w:cs="Arial"/>
        </w:rPr>
        <w:t>Dibuje el sistema endocrino humano, e identifique las glándulas que lo conforman</w:t>
      </w:r>
    </w:p>
    <w:p w14:paraId="24F3F92E" w14:textId="77777777" w:rsidR="00E97BF9" w:rsidRPr="00CF1244" w:rsidRDefault="00E97BF9" w:rsidP="00CF1244">
      <w:pPr>
        <w:pStyle w:val="Prrafodelista"/>
        <w:numPr>
          <w:ilvl w:val="0"/>
          <w:numId w:val="1"/>
        </w:numPr>
        <w:spacing w:after="240" w:line="276" w:lineRule="auto"/>
        <w:jc w:val="both"/>
        <w:rPr>
          <w:rFonts w:ascii="Arial" w:hAnsi="Arial" w:cs="Arial"/>
        </w:rPr>
      </w:pPr>
      <w:r w:rsidRPr="00CF1244">
        <w:rPr>
          <w:rFonts w:ascii="Arial" w:hAnsi="Arial" w:cs="Arial"/>
        </w:rPr>
        <w:t>Consulte sobre 5 enfermedades</w:t>
      </w:r>
      <w:r w:rsidR="00642297" w:rsidRPr="00CF1244">
        <w:rPr>
          <w:rFonts w:ascii="Arial" w:hAnsi="Arial" w:cs="Arial"/>
        </w:rPr>
        <w:t xml:space="preserve"> que afecten al sistema endocrino</w:t>
      </w:r>
      <w:r w:rsidRPr="00CF1244">
        <w:rPr>
          <w:rFonts w:ascii="Arial" w:hAnsi="Arial" w:cs="Arial"/>
        </w:rPr>
        <w:t xml:space="preserve"> humano.</w:t>
      </w:r>
    </w:p>
    <w:p w14:paraId="3EAB247D" w14:textId="77777777" w:rsidR="00E97BF9" w:rsidRPr="00CF1244" w:rsidRDefault="00E97BF9" w:rsidP="00E97BF9">
      <w:pPr>
        <w:spacing w:line="200" w:lineRule="exact"/>
        <w:rPr>
          <w:rFonts w:ascii="Arial" w:eastAsia="Times New Roman" w:hAnsi="Arial"/>
          <w:sz w:val="24"/>
          <w:szCs w:val="24"/>
        </w:rPr>
      </w:pPr>
    </w:p>
    <w:p w14:paraId="46A3B3E4" w14:textId="77777777" w:rsidR="00E97BF9" w:rsidRPr="00CF1244" w:rsidRDefault="00E97BF9" w:rsidP="00E97BF9">
      <w:pPr>
        <w:spacing w:line="200" w:lineRule="exact"/>
        <w:rPr>
          <w:rFonts w:ascii="Arial" w:eastAsia="Times New Roman" w:hAnsi="Arial"/>
          <w:sz w:val="24"/>
          <w:szCs w:val="24"/>
        </w:rPr>
      </w:pPr>
      <w:r w:rsidRPr="00CF1244">
        <w:rPr>
          <w:rFonts w:ascii="Arial" w:eastAsia="Times New Roman" w:hAnsi="Arial"/>
          <w:b/>
          <w:sz w:val="24"/>
          <w:szCs w:val="24"/>
        </w:rPr>
        <w:t xml:space="preserve">                                                                             </w:t>
      </w:r>
    </w:p>
    <w:p w14:paraId="1138FB90" w14:textId="77777777" w:rsidR="00E97BF9" w:rsidRPr="00CF1244" w:rsidRDefault="00E97BF9" w:rsidP="00E97BF9">
      <w:pPr>
        <w:shd w:val="clear" w:color="auto" w:fill="ED7D31"/>
        <w:tabs>
          <w:tab w:val="left" w:pos="345"/>
          <w:tab w:val="center" w:pos="5210"/>
        </w:tabs>
        <w:spacing w:line="306" w:lineRule="exact"/>
        <w:rPr>
          <w:rFonts w:ascii="Arial" w:eastAsia="Times New Roman" w:hAnsi="Arial"/>
          <w:b/>
          <w:sz w:val="24"/>
          <w:szCs w:val="24"/>
        </w:rPr>
      </w:pPr>
      <w:r w:rsidRPr="00CF1244">
        <w:rPr>
          <w:rFonts w:ascii="Arial" w:eastAsia="Times New Roman" w:hAnsi="Arial"/>
          <w:b/>
          <w:sz w:val="24"/>
          <w:szCs w:val="24"/>
        </w:rPr>
        <w:tab/>
      </w:r>
      <w:r w:rsidRPr="00CF1244">
        <w:rPr>
          <w:rFonts w:ascii="Arial" w:eastAsia="Times New Roman" w:hAnsi="Arial"/>
          <w:b/>
          <w:sz w:val="24"/>
          <w:szCs w:val="24"/>
        </w:rPr>
        <w:tab/>
        <w:t>ESTRATEGIA DE EVALUACIÓN</w:t>
      </w:r>
    </w:p>
    <w:p w14:paraId="52176C99" w14:textId="77777777" w:rsidR="00E97BF9" w:rsidRPr="00CF1244" w:rsidRDefault="00E97BF9" w:rsidP="00E97BF9">
      <w:pPr>
        <w:spacing w:line="200" w:lineRule="exact"/>
        <w:rPr>
          <w:rFonts w:ascii="Arial" w:eastAsia="Times New Roman" w:hAnsi="Arial"/>
          <w:sz w:val="24"/>
          <w:szCs w:val="24"/>
        </w:rPr>
      </w:pPr>
    </w:p>
    <w:p w14:paraId="67AE06A4" w14:textId="77777777" w:rsidR="00E97BF9" w:rsidRPr="00CF1244" w:rsidRDefault="00E97BF9" w:rsidP="00E97BF9">
      <w:pPr>
        <w:spacing w:line="200" w:lineRule="exact"/>
        <w:rPr>
          <w:rFonts w:ascii="Arial" w:eastAsia="Times New Roman" w:hAnsi="Arial"/>
          <w:sz w:val="24"/>
          <w:szCs w:val="24"/>
        </w:rPr>
      </w:pPr>
      <w:r w:rsidRPr="00CF1244">
        <w:rPr>
          <w:rFonts w:ascii="Arial" w:eastAsia="Times New Roman" w:hAnsi="Arial"/>
          <w:sz w:val="24"/>
          <w:szCs w:val="24"/>
        </w:rPr>
        <w:t xml:space="preserve">                                                                                                                                 </w:t>
      </w:r>
    </w:p>
    <w:p w14:paraId="71834FBA" w14:textId="77777777" w:rsidR="00CF1244" w:rsidRPr="00003793" w:rsidRDefault="00CF1244" w:rsidP="00CF1244">
      <w:pPr>
        <w:jc w:val="both"/>
        <w:rPr>
          <w:rFonts w:ascii="Arial" w:eastAsia="Times New Roman" w:hAnsi="Arial"/>
          <w:sz w:val="18"/>
          <w:szCs w:val="18"/>
        </w:rPr>
      </w:pPr>
      <w:r w:rsidRPr="00003793">
        <w:rPr>
          <w:rFonts w:ascii="Arial" w:eastAsia="Times New Roman" w:hAnsi="Arial"/>
          <w:sz w:val="22"/>
          <w:szCs w:val="22"/>
        </w:rPr>
        <w:t xml:space="preserve">Una vez el docente te haya evaluado, enviará por medios digitales las respuestas correctas de las preguntas que desarrollaste en la parte de APLICACIÓN. Compara y descubre tus errores, monitoreando tu aprendizaje autónomo. Además, se hará retroalimentación por medio de los encuentros sincrónicos realizados mediante la aplicación </w:t>
      </w:r>
      <w:proofErr w:type="gramStart"/>
      <w:r w:rsidRPr="00003793">
        <w:rPr>
          <w:rFonts w:ascii="Arial" w:eastAsia="Times New Roman" w:hAnsi="Arial"/>
          <w:sz w:val="22"/>
          <w:szCs w:val="22"/>
        </w:rPr>
        <w:t>ZOOM</w:t>
      </w:r>
      <w:proofErr w:type="gramEnd"/>
      <w:r w:rsidRPr="00003793">
        <w:rPr>
          <w:rFonts w:ascii="Arial" w:eastAsia="Times New Roman" w:hAnsi="Arial"/>
          <w:sz w:val="22"/>
          <w:szCs w:val="22"/>
        </w:rPr>
        <w:t>.</w:t>
      </w:r>
      <w:r w:rsidRPr="00003793">
        <w:rPr>
          <w:rFonts w:ascii="Arial" w:eastAsia="Times New Roman" w:hAnsi="Arial"/>
          <w:sz w:val="16"/>
          <w:szCs w:val="16"/>
        </w:rPr>
        <w:t xml:space="preserve">      </w:t>
      </w:r>
      <w:r w:rsidRPr="00003793">
        <w:rPr>
          <w:rFonts w:ascii="Arial" w:eastAsia="Times New Roman" w:hAnsi="Arial"/>
          <w:sz w:val="18"/>
          <w:szCs w:val="18"/>
        </w:rPr>
        <w:t xml:space="preserve">                                                                                                                         </w:t>
      </w:r>
    </w:p>
    <w:p w14:paraId="3F15256E" w14:textId="77777777" w:rsidR="00E97BF9" w:rsidRPr="00CF1244" w:rsidRDefault="00E97BF9" w:rsidP="00E97BF9">
      <w:pPr>
        <w:tabs>
          <w:tab w:val="left" w:pos="8775"/>
        </w:tabs>
        <w:spacing w:line="200" w:lineRule="exact"/>
        <w:rPr>
          <w:rFonts w:ascii="Arial" w:eastAsia="Times New Roman" w:hAnsi="Arial"/>
          <w:sz w:val="24"/>
          <w:szCs w:val="24"/>
        </w:rPr>
      </w:pPr>
    </w:p>
    <w:p w14:paraId="2949BABD" w14:textId="77777777" w:rsidR="00E97BF9" w:rsidRPr="00CF1244" w:rsidRDefault="00E97BF9" w:rsidP="00E97BF9">
      <w:pPr>
        <w:tabs>
          <w:tab w:val="left" w:pos="8775"/>
        </w:tabs>
        <w:spacing w:line="200" w:lineRule="exact"/>
        <w:rPr>
          <w:rFonts w:ascii="Arial" w:eastAsia="Times New Roman" w:hAnsi="Arial"/>
          <w:sz w:val="24"/>
          <w:szCs w:val="24"/>
        </w:rPr>
      </w:pPr>
      <w:r w:rsidRPr="00CF1244">
        <w:rPr>
          <w:rFonts w:ascii="Arial" w:eastAsia="Times New Roman" w:hAnsi="Arial"/>
          <w:sz w:val="24"/>
          <w:szCs w:val="24"/>
        </w:rPr>
        <w:tab/>
      </w:r>
    </w:p>
    <w:p w14:paraId="0C8DACF8" w14:textId="77777777" w:rsidR="00E97BF9" w:rsidRPr="00CF1244" w:rsidRDefault="00E97BF9" w:rsidP="00E97BF9">
      <w:pPr>
        <w:spacing w:line="200" w:lineRule="exact"/>
        <w:rPr>
          <w:rFonts w:ascii="Arial" w:eastAsia="Times New Roman" w:hAnsi="Arial"/>
          <w:sz w:val="24"/>
          <w:szCs w:val="24"/>
        </w:rPr>
      </w:pPr>
    </w:p>
    <w:p w14:paraId="3231646F" w14:textId="77777777" w:rsidR="00E97BF9" w:rsidRPr="00CF1244" w:rsidRDefault="00E97BF9" w:rsidP="00E97BF9">
      <w:pPr>
        <w:shd w:val="clear" w:color="auto" w:fill="ED7D31"/>
        <w:tabs>
          <w:tab w:val="left" w:pos="1890"/>
          <w:tab w:val="center" w:pos="5210"/>
          <w:tab w:val="left" w:pos="7125"/>
        </w:tabs>
        <w:spacing w:line="0" w:lineRule="atLeast"/>
        <w:rPr>
          <w:rFonts w:ascii="Arial" w:eastAsia="Times New Roman" w:hAnsi="Arial"/>
          <w:b/>
          <w:sz w:val="24"/>
          <w:szCs w:val="24"/>
        </w:rPr>
      </w:pPr>
      <w:r w:rsidRPr="00CF1244">
        <w:rPr>
          <w:rFonts w:ascii="Arial" w:eastAsia="Times New Roman" w:hAnsi="Arial"/>
          <w:b/>
          <w:sz w:val="24"/>
          <w:szCs w:val="24"/>
        </w:rPr>
        <w:tab/>
      </w:r>
      <w:r w:rsidRPr="00CF1244">
        <w:rPr>
          <w:rFonts w:ascii="Arial" w:eastAsia="Times New Roman" w:hAnsi="Arial"/>
          <w:b/>
          <w:sz w:val="24"/>
          <w:szCs w:val="24"/>
        </w:rPr>
        <w:tab/>
        <w:t>AUTOEVALUACIÓN</w:t>
      </w:r>
      <w:r w:rsidRPr="00CF1244">
        <w:rPr>
          <w:rFonts w:ascii="Arial" w:eastAsia="Times New Roman" w:hAnsi="Arial"/>
          <w:b/>
          <w:sz w:val="24"/>
          <w:szCs w:val="24"/>
        </w:rPr>
        <w:tab/>
      </w:r>
    </w:p>
    <w:p w14:paraId="2BE6D4F6" w14:textId="77777777" w:rsidR="00E97BF9" w:rsidRPr="00CF1244" w:rsidRDefault="00E97BF9" w:rsidP="00E97BF9">
      <w:pPr>
        <w:spacing w:line="200" w:lineRule="exact"/>
        <w:rPr>
          <w:rFonts w:ascii="Arial" w:eastAsia="Times New Roman" w:hAnsi="Arial"/>
          <w:sz w:val="24"/>
          <w:szCs w:val="24"/>
        </w:rPr>
      </w:pPr>
    </w:p>
    <w:p w14:paraId="6D1F46D4" w14:textId="77777777" w:rsidR="00CF1244" w:rsidRPr="00003793" w:rsidRDefault="00CF1244" w:rsidP="00CF1244">
      <w:pPr>
        <w:spacing w:line="0" w:lineRule="atLeast"/>
        <w:jc w:val="both"/>
        <w:rPr>
          <w:rFonts w:ascii="Arial" w:eastAsia="Times New Roman" w:hAnsi="Arial"/>
          <w:b/>
          <w:sz w:val="22"/>
          <w:szCs w:val="22"/>
        </w:rPr>
      </w:pPr>
      <w:r w:rsidRPr="00003793">
        <w:rPr>
          <w:rFonts w:ascii="Arial" w:eastAsia="Times New Roman" w:hAnsi="Arial"/>
          <w:sz w:val="22"/>
          <w:szCs w:val="22"/>
        </w:rPr>
        <w:t>A partir de tu esfuerzo y compromiso en el desarrollo de la guía, participación en los encuentros virtuales y responsabilidad en la entrega de las actividades propias del área, emite tu auto- evaluación.</w:t>
      </w:r>
      <w:r w:rsidRPr="00003793">
        <w:rPr>
          <w:rFonts w:ascii="Arial" w:eastAsia="Times New Roman" w:hAnsi="Arial"/>
          <w:b/>
          <w:sz w:val="22"/>
          <w:szCs w:val="22"/>
        </w:rPr>
        <w:t xml:space="preserve">  </w:t>
      </w:r>
    </w:p>
    <w:p w14:paraId="63ED24E8" w14:textId="77777777" w:rsidR="00CF1244" w:rsidRPr="00003793" w:rsidRDefault="00CF1244" w:rsidP="00CF1244">
      <w:pPr>
        <w:spacing w:line="0" w:lineRule="atLeast"/>
        <w:jc w:val="both"/>
        <w:rPr>
          <w:rFonts w:ascii="Arial" w:eastAsia="Times New Roman" w:hAnsi="Arial"/>
          <w:b/>
          <w:sz w:val="22"/>
          <w:szCs w:val="22"/>
        </w:rPr>
      </w:pPr>
    </w:p>
    <w:p w14:paraId="1BADB5B8" w14:textId="77777777" w:rsidR="00CF1244" w:rsidRPr="00003793" w:rsidRDefault="00CF1244" w:rsidP="00CF1244">
      <w:pPr>
        <w:spacing w:line="0" w:lineRule="atLeast"/>
        <w:jc w:val="both"/>
        <w:rPr>
          <w:rFonts w:ascii="Arial" w:eastAsia="Times New Roman" w:hAnsi="Arial"/>
          <w:sz w:val="22"/>
          <w:szCs w:val="22"/>
        </w:rPr>
      </w:pPr>
      <w:r w:rsidRPr="00003793">
        <w:rPr>
          <w:rFonts w:ascii="Arial" w:eastAsia="Times New Roman" w:hAnsi="Arial"/>
          <w:b/>
          <w:sz w:val="22"/>
          <w:szCs w:val="22"/>
        </w:rPr>
        <w:t xml:space="preserve">NOTA DE AUTOEVALUACIÓN (de 1.0 a 10.0): </w:t>
      </w:r>
      <w:r w:rsidRPr="00003793">
        <w:rPr>
          <w:rFonts w:ascii="Arial" w:eastAsia="Times New Roman" w:hAnsi="Arial"/>
          <w:sz w:val="22"/>
          <w:szCs w:val="22"/>
        </w:rPr>
        <w:t>_________</w:t>
      </w:r>
    </w:p>
    <w:p w14:paraId="72211AB9" w14:textId="77777777" w:rsidR="00CF1244" w:rsidRPr="00003793" w:rsidRDefault="00CF1244" w:rsidP="00CF1244">
      <w:pPr>
        <w:spacing w:line="0" w:lineRule="atLeast"/>
        <w:jc w:val="both"/>
        <w:rPr>
          <w:rFonts w:ascii="Arial" w:eastAsia="Times New Roman" w:hAnsi="Arial"/>
          <w:sz w:val="22"/>
          <w:szCs w:val="22"/>
        </w:rPr>
      </w:pPr>
    </w:p>
    <w:p w14:paraId="0BAC079D" w14:textId="7AE3230C" w:rsidR="00E80600" w:rsidRPr="00CF1244" w:rsidRDefault="00CF1244" w:rsidP="00CF1244">
      <w:pPr>
        <w:spacing w:line="0" w:lineRule="atLeast"/>
        <w:jc w:val="both"/>
        <w:rPr>
          <w:rFonts w:ascii="Arial" w:eastAsia="Times New Roman" w:hAnsi="Arial"/>
          <w:b/>
          <w:sz w:val="22"/>
          <w:szCs w:val="22"/>
        </w:rPr>
      </w:pPr>
      <w:r w:rsidRPr="00003793">
        <w:rPr>
          <w:rFonts w:ascii="Arial" w:eastAsia="Times New Roman" w:hAnsi="Arial"/>
          <w:b/>
          <w:sz w:val="22"/>
          <w:szCs w:val="22"/>
        </w:rPr>
        <w:t>¿POR QUÉ ME COLOCO ESTA NOTA?</w:t>
      </w:r>
    </w:p>
    <w:sectPr w:rsidR="00E80600" w:rsidRPr="00CF1244" w:rsidSect="00CF1244">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E015C"/>
    <w:multiLevelType w:val="multilevel"/>
    <w:tmpl w:val="ADFA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2F1E73"/>
    <w:multiLevelType w:val="hybridMultilevel"/>
    <w:tmpl w:val="B3BA578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C290225"/>
    <w:multiLevelType w:val="multilevel"/>
    <w:tmpl w:val="DC704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2727D6"/>
    <w:multiLevelType w:val="hybridMultilevel"/>
    <w:tmpl w:val="2B9EBFF8"/>
    <w:lvl w:ilvl="0" w:tplc="39DCFB6C">
      <w:start w:val="1"/>
      <w:numFmt w:val="decimal"/>
      <w:lvlText w:val="%1."/>
      <w:lvlJc w:val="left"/>
      <w:pPr>
        <w:ind w:left="435" w:hanging="360"/>
      </w:pPr>
      <w:rPr>
        <w:rFonts w:hint="default"/>
        <w:sz w:val="28"/>
      </w:rPr>
    </w:lvl>
    <w:lvl w:ilvl="1" w:tplc="240A0019" w:tentative="1">
      <w:start w:val="1"/>
      <w:numFmt w:val="lowerLetter"/>
      <w:lvlText w:val="%2."/>
      <w:lvlJc w:val="left"/>
      <w:pPr>
        <w:ind w:left="1155" w:hanging="360"/>
      </w:pPr>
    </w:lvl>
    <w:lvl w:ilvl="2" w:tplc="240A001B" w:tentative="1">
      <w:start w:val="1"/>
      <w:numFmt w:val="lowerRoman"/>
      <w:lvlText w:val="%3."/>
      <w:lvlJc w:val="right"/>
      <w:pPr>
        <w:ind w:left="1875" w:hanging="180"/>
      </w:pPr>
    </w:lvl>
    <w:lvl w:ilvl="3" w:tplc="240A000F" w:tentative="1">
      <w:start w:val="1"/>
      <w:numFmt w:val="decimal"/>
      <w:lvlText w:val="%4."/>
      <w:lvlJc w:val="left"/>
      <w:pPr>
        <w:ind w:left="2595" w:hanging="360"/>
      </w:pPr>
    </w:lvl>
    <w:lvl w:ilvl="4" w:tplc="240A0019" w:tentative="1">
      <w:start w:val="1"/>
      <w:numFmt w:val="lowerLetter"/>
      <w:lvlText w:val="%5."/>
      <w:lvlJc w:val="left"/>
      <w:pPr>
        <w:ind w:left="3315" w:hanging="360"/>
      </w:pPr>
    </w:lvl>
    <w:lvl w:ilvl="5" w:tplc="240A001B" w:tentative="1">
      <w:start w:val="1"/>
      <w:numFmt w:val="lowerRoman"/>
      <w:lvlText w:val="%6."/>
      <w:lvlJc w:val="right"/>
      <w:pPr>
        <w:ind w:left="4035" w:hanging="180"/>
      </w:pPr>
    </w:lvl>
    <w:lvl w:ilvl="6" w:tplc="240A000F" w:tentative="1">
      <w:start w:val="1"/>
      <w:numFmt w:val="decimal"/>
      <w:lvlText w:val="%7."/>
      <w:lvlJc w:val="left"/>
      <w:pPr>
        <w:ind w:left="4755" w:hanging="360"/>
      </w:pPr>
    </w:lvl>
    <w:lvl w:ilvl="7" w:tplc="240A0019" w:tentative="1">
      <w:start w:val="1"/>
      <w:numFmt w:val="lowerLetter"/>
      <w:lvlText w:val="%8."/>
      <w:lvlJc w:val="left"/>
      <w:pPr>
        <w:ind w:left="5475" w:hanging="360"/>
      </w:pPr>
    </w:lvl>
    <w:lvl w:ilvl="8" w:tplc="240A001B" w:tentative="1">
      <w:start w:val="1"/>
      <w:numFmt w:val="lowerRoman"/>
      <w:lvlText w:val="%9."/>
      <w:lvlJc w:val="right"/>
      <w:pPr>
        <w:ind w:left="6195" w:hanging="180"/>
      </w:pPr>
    </w:lvl>
  </w:abstractNum>
  <w:abstractNum w:abstractNumId="4" w15:restartNumberingAfterBreak="0">
    <w:nsid w:val="2B533A1E"/>
    <w:multiLevelType w:val="multilevel"/>
    <w:tmpl w:val="94FE5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B301FB"/>
    <w:multiLevelType w:val="multilevel"/>
    <w:tmpl w:val="6B30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D7395B"/>
    <w:multiLevelType w:val="hybridMultilevel"/>
    <w:tmpl w:val="0E6CC2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6765578C"/>
    <w:multiLevelType w:val="hybridMultilevel"/>
    <w:tmpl w:val="B7F01F2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71E52ACE"/>
    <w:multiLevelType w:val="hybridMultilevel"/>
    <w:tmpl w:val="A7285232"/>
    <w:lvl w:ilvl="0" w:tplc="240A0001">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73210566"/>
    <w:multiLevelType w:val="hybridMultilevel"/>
    <w:tmpl w:val="8678304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7D04AEE"/>
    <w:multiLevelType w:val="multilevel"/>
    <w:tmpl w:val="8BC8E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F80321A"/>
    <w:multiLevelType w:val="multilevel"/>
    <w:tmpl w:val="8E829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1"/>
  </w:num>
  <w:num w:numId="3">
    <w:abstractNumId w:val="5"/>
  </w:num>
  <w:num w:numId="4">
    <w:abstractNumId w:val="4"/>
  </w:num>
  <w:num w:numId="5">
    <w:abstractNumId w:val="2"/>
  </w:num>
  <w:num w:numId="6">
    <w:abstractNumId w:val="10"/>
  </w:num>
  <w:num w:numId="7">
    <w:abstractNumId w:val="0"/>
  </w:num>
  <w:num w:numId="8">
    <w:abstractNumId w:val="1"/>
  </w:num>
  <w:num w:numId="9">
    <w:abstractNumId w:val="9"/>
  </w:num>
  <w:num w:numId="10">
    <w:abstractNumId w:val="8"/>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BF9"/>
    <w:rsid w:val="00374712"/>
    <w:rsid w:val="00642297"/>
    <w:rsid w:val="00B220DD"/>
    <w:rsid w:val="00CC4738"/>
    <w:rsid w:val="00CF1244"/>
    <w:rsid w:val="00E80600"/>
    <w:rsid w:val="00E97BF9"/>
    <w:rsid w:val="00EB66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0CA26"/>
  <w15:chartTrackingRefBased/>
  <w15:docId w15:val="{C068D504-94F2-418B-9B47-F0968ABCD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BF9"/>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97BF9"/>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E97BF9"/>
    <w:rPr>
      <w:color w:val="0000FF"/>
      <w:u w:val="single"/>
    </w:rPr>
  </w:style>
  <w:style w:type="character" w:styleId="Mencinsinresolver">
    <w:name w:val="Unresolved Mention"/>
    <w:basedOn w:val="Fuentedeprrafopredeter"/>
    <w:uiPriority w:val="99"/>
    <w:semiHidden/>
    <w:unhideWhenUsed/>
    <w:rsid w:val="00CF1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147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ienciasmadrelaura@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1627</Words>
  <Characters>8951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10557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Abigail Camargo</cp:lastModifiedBy>
  <cp:revision>2</cp:revision>
  <dcterms:created xsi:type="dcterms:W3CDTF">2021-08-25T15:10:00Z</dcterms:created>
  <dcterms:modified xsi:type="dcterms:W3CDTF">2021-08-25T15:10:00Z</dcterms:modified>
</cp:coreProperties>
</file>