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50DE7" w:rsidRPr="00E146AE" w:rsidRDefault="001F1B48">
      <w:pPr>
        <w:spacing w:line="0" w:lineRule="atLeast"/>
        <w:ind w:left="2840"/>
        <w:rPr>
          <w:rFonts w:asciiTheme="minorHAnsi" w:eastAsia="Times New Roman" w:hAnsiTheme="minorHAnsi" w:cstheme="minorHAnsi"/>
          <w:sz w:val="28"/>
          <w:szCs w:val="28"/>
        </w:rPr>
      </w:pPr>
      <w:r w:rsidRPr="00E146AE">
        <w:rPr>
          <w:rFonts w:asciiTheme="minorHAnsi" w:hAnsiTheme="minorHAnsi" w:cstheme="minorHAnsi"/>
          <w:noProof/>
          <w:sz w:val="28"/>
          <w:szCs w:val="28"/>
          <w:lang w:val="en-US" w:eastAsia="en-US"/>
        </w:rPr>
        <w:drawing>
          <wp:anchor distT="0" distB="0" distL="114300" distR="114300" simplePos="0" relativeHeight="251657728" behindDoc="1" locked="0" layoutInCell="1" allowOverlap="1" wp14:anchorId="4EB476F2" wp14:editId="7C43F2AF">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E146AE">
        <w:rPr>
          <w:rFonts w:asciiTheme="minorHAnsi" w:eastAsia="Times New Roman" w:hAnsiTheme="minorHAnsi" w:cstheme="minorHAnsi"/>
          <w:sz w:val="28"/>
          <w:szCs w:val="28"/>
        </w:rPr>
        <w:t>INSTITUCIÓN EDUCATIVA MADRE LAURA</w:t>
      </w:r>
    </w:p>
    <w:p w:rsidR="00250DE7" w:rsidRPr="00E146AE" w:rsidRDefault="00250DE7">
      <w:pPr>
        <w:spacing w:line="32" w:lineRule="exact"/>
        <w:rPr>
          <w:rFonts w:asciiTheme="minorHAnsi" w:eastAsia="Times New Roman" w:hAnsiTheme="minorHAnsi" w:cstheme="minorHAnsi"/>
          <w:sz w:val="28"/>
          <w:szCs w:val="28"/>
        </w:rPr>
      </w:pPr>
    </w:p>
    <w:p w:rsidR="00BD7A77" w:rsidRPr="00E146AE" w:rsidRDefault="00BD7A77" w:rsidP="00BD7A77">
      <w:pPr>
        <w:spacing w:line="0" w:lineRule="atLeast"/>
        <w:ind w:left="1280"/>
        <w:jc w:val="center"/>
        <w:rPr>
          <w:rFonts w:asciiTheme="minorHAnsi" w:eastAsia="Times New Roman" w:hAnsiTheme="minorHAnsi" w:cstheme="minorHAnsi"/>
          <w:i/>
          <w:sz w:val="28"/>
          <w:szCs w:val="28"/>
        </w:rPr>
      </w:pPr>
      <w:r w:rsidRPr="00E146AE">
        <w:rPr>
          <w:rFonts w:asciiTheme="minorHAnsi" w:eastAsia="Times New Roman" w:hAnsiTheme="minorHAnsi" w:cstheme="minorHAnsi"/>
          <w:i/>
          <w:sz w:val="28"/>
          <w:szCs w:val="28"/>
        </w:rPr>
        <w:t>HACIA LA TRANSFORMACION CON AMOR</w:t>
      </w:r>
    </w:p>
    <w:p w:rsidR="00250DE7" w:rsidRPr="00E146AE" w:rsidRDefault="004163D0" w:rsidP="00BD7A77">
      <w:pPr>
        <w:spacing w:line="0" w:lineRule="atLeast"/>
        <w:ind w:left="1280"/>
        <w:jc w:val="center"/>
        <w:rPr>
          <w:rFonts w:asciiTheme="minorHAnsi" w:eastAsia="Times New Roman" w:hAnsiTheme="minorHAnsi" w:cstheme="minorHAnsi"/>
          <w:i/>
          <w:sz w:val="28"/>
          <w:szCs w:val="28"/>
        </w:rPr>
      </w:pPr>
      <w:r w:rsidRPr="00E146AE">
        <w:rPr>
          <w:rFonts w:asciiTheme="minorHAnsi" w:eastAsia="Times New Roman" w:hAnsiTheme="minorHAnsi" w:cstheme="minorHAnsi"/>
          <w:noProof/>
          <w:sz w:val="28"/>
          <w:szCs w:val="28"/>
          <w:lang w:val="en-US" w:eastAsia="en-US"/>
        </w:rPr>
        <w:drawing>
          <wp:anchor distT="0" distB="0" distL="114300" distR="114300" simplePos="0" relativeHeight="251658752" behindDoc="1" locked="0" layoutInCell="1" allowOverlap="1" wp14:anchorId="55C21C6F" wp14:editId="12C9A7B7">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sidRPr="00E146AE">
        <w:rPr>
          <w:rFonts w:asciiTheme="minorHAnsi" w:eastAsia="Times New Roman" w:hAnsiTheme="minorHAnsi" w:cstheme="minorHAnsi"/>
          <w:i/>
          <w:sz w:val="28"/>
          <w:szCs w:val="28"/>
        </w:rPr>
        <w:t>NIT 8060035965- DANE 113001002413</w:t>
      </w:r>
    </w:p>
    <w:p w:rsidR="00250DE7" w:rsidRPr="00E146AE" w:rsidRDefault="00250DE7">
      <w:pPr>
        <w:spacing w:line="84" w:lineRule="exact"/>
        <w:rPr>
          <w:rFonts w:asciiTheme="minorHAnsi" w:eastAsia="Times New Roman" w:hAnsiTheme="minorHAnsi" w:cstheme="minorHAnsi"/>
          <w:sz w:val="28"/>
          <w:szCs w:val="28"/>
        </w:rPr>
      </w:pPr>
    </w:p>
    <w:p w:rsidR="00250DE7" w:rsidRPr="00E146AE" w:rsidRDefault="00250DE7">
      <w:pPr>
        <w:spacing w:line="14" w:lineRule="exact"/>
        <w:rPr>
          <w:rFonts w:asciiTheme="minorHAnsi" w:eastAsia="Times New Roman" w:hAnsiTheme="minorHAnsi" w:cstheme="minorHAnsi"/>
          <w:sz w:val="28"/>
          <w:szCs w:val="28"/>
        </w:rPr>
      </w:pPr>
    </w:p>
    <w:p w:rsidR="00BD7A77" w:rsidRPr="00E146AE" w:rsidRDefault="00BD7A77">
      <w:pPr>
        <w:spacing w:line="0" w:lineRule="atLeast"/>
        <w:ind w:left="1460"/>
        <w:rPr>
          <w:rFonts w:asciiTheme="minorHAnsi" w:eastAsia="Times New Roman" w:hAnsiTheme="minorHAnsi" w:cstheme="minorHAnsi"/>
          <w:i/>
          <w:sz w:val="28"/>
          <w:szCs w:val="28"/>
        </w:rPr>
      </w:pPr>
      <w:r w:rsidRPr="00E146AE">
        <w:rPr>
          <w:rFonts w:asciiTheme="minorHAnsi" w:eastAsia="Times New Roman" w:hAnsiTheme="minorHAnsi" w:cstheme="minorHAnsi"/>
          <w:i/>
          <w:sz w:val="28"/>
          <w:szCs w:val="28"/>
        </w:rPr>
        <w:t xml:space="preserve">           </w:t>
      </w:r>
    </w:p>
    <w:p w:rsidR="0079753D" w:rsidRDefault="0079753D" w:rsidP="0079753D">
      <w:pPr>
        <w:spacing w:line="0" w:lineRule="atLeast"/>
        <w:rPr>
          <w:rFonts w:ascii="Times New Roman" w:eastAsia="Times New Roman" w:hAnsi="Times New Roman"/>
          <w:b/>
          <w:i/>
          <w:sz w:val="28"/>
        </w:rPr>
      </w:pPr>
      <w:r>
        <w:rPr>
          <w:rFonts w:ascii="Times New Roman" w:eastAsia="Times New Roman" w:hAnsi="Times New Roman"/>
          <w:b/>
          <w:i/>
          <w:sz w:val="28"/>
        </w:rPr>
        <w:t>TERCER</w:t>
      </w:r>
      <w:r>
        <w:rPr>
          <w:rFonts w:ascii="Times New Roman" w:eastAsia="Times New Roman" w:hAnsi="Times New Roman"/>
          <w:b/>
          <w:i/>
          <w:sz w:val="28"/>
        </w:rPr>
        <w:t xml:space="preserve"> PERIODO </w:t>
      </w:r>
    </w:p>
    <w:p w:rsidR="0079753D" w:rsidRDefault="0079753D" w:rsidP="0079753D">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6 GUIA DE APRENDIZAJE No </w:t>
      </w:r>
      <w:r>
        <w:rPr>
          <w:rFonts w:ascii="Times New Roman" w:eastAsia="Times New Roman" w:hAnsi="Times New Roman"/>
          <w:b/>
          <w:i/>
          <w:sz w:val="28"/>
        </w:rPr>
        <w:t>5</w:t>
      </w:r>
    </w:p>
    <w:p w:rsidR="0079753D" w:rsidRDefault="0079753D" w:rsidP="0079753D">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79753D" w:rsidRPr="009113A0" w:rsidRDefault="0079753D" w:rsidP="0079753D">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rsidR="0079753D" w:rsidRPr="009113A0" w:rsidRDefault="0079753D" w:rsidP="0079753D">
      <w:pPr>
        <w:spacing w:line="23" w:lineRule="exact"/>
        <w:rPr>
          <w:rFonts w:ascii="Times New Roman" w:eastAsia="Times New Roman" w:hAnsi="Times New Roman" w:cs="Times New Roman"/>
          <w:sz w:val="24"/>
          <w:szCs w:val="24"/>
        </w:rPr>
      </w:pPr>
    </w:p>
    <w:p w:rsidR="0079753D" w:rsidRPr="009B554A" w:rsidRDefault="0079753D" w:rsidP="0079753D">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t>SEPTIEMBRE</w:t>
      </w:r>
      <w:r w:rsidRPr="009113A0">
        <w:rPr>
          <w:rFonts w:ascii="Times New Roman" w:eastAsia="Times New Roman" w:hAnsi="Times New Roman" w:cs="Times New Roman"/>
          <w:b/>
          <w:sz w:val="24"/>
          <w:szCs w:val="24"/>
        </w:rPr>
        <w:tab/>
      </w:r>
    </w:p>
    <w:p w:rsidR="0079753D" w:rsidRDefault="0079753D" w:rsidP="0079753D">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xml:space="preserve">: hasta </w:t>
      </w:r>
      <w:r>
        <w:rPr>
          <w:rFonts w:ascii="Times New Roman" w:eastAsia="Times New Roman" w:hAnsi="Times New Roman" w:cs="Times New Roman"/>
          <w:sz w:val="24"/>
          <w:szCs w:val="24"/>
        </w:rPr>
        <w:t>30</w:t>
      </w:r>
      <w:r>
        <w:rPr>
          <w:rFonts w:ascii="Times New Roman" w:eastAsia="Times New Roman" w:hAnsi="Times New Roman" w:cs="Times New Roman"/>
          <w:sz w:val="24"/>
          <w:szCs w:val="24"/>
        </w:rPr>
        <w:t xml:space="preserve"> de </w:t>
      </w:r>
      <w:r>
        <w:rPr>
          <w:rFonts w:ascii="Times New Roman" w:eastAsia="Times New Roman" w:hAnsi="Times New Roman" w:cs="Times New Roman"/>
          <w:sz w:val="24"/>
          <w:szCs w:val="24"/>
        </w:rPr>
        <w:t>SEPTIEMBRE</w:t>
      </w:r>
    </w:p>
    <w:p w:rsidR="0079753D" w:rsidRDefault="0079753D" w:rsidP="0079753D">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profeleoherrera@gmail.com</w:t>
      </w:r>
    </w:p>
    <w:p w:rsidR="0079753D" w:rsidRPr="008F5A73" w:rsidRDefault="0079753D" w:rsidP="0079753D">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96289E" w:rsidRPr="00E146AE" w:rsidRDefault="0096289E" w:rsidP="0096289E">
      <w:pPr>
        <w:spacing w:before="69"/>
        <w:ind w:left="143" w:right="222"/>
        <w:rPr>
          <w:rFonts w:asciiTheme="minorHAnsi" w:eastAsia="Times New Roman" w:hAnsiTheme="minorHAnsi" w:cstheme="minorHAnsi"/>
          <w:sz w:val="28"/>
          <w:szCs w:val="28"/>
        </w:rPr>
      </w:pPr>
    </w:p>
    <w:p w:rsidR="0096289E" w:rsidRPr="00E146AE" w:rsidRDefault="000C6FEB" w:rsidP="0096289E">
      <w:pPr>
        <w:spacing w:before="69"/>
        <w:ind w:left="143" w:right="222"/>
        <w:rPr>
          <w:rFonts w:asciiTheme="minorHAnsi" w:hAnsiTheme="minorHAnsi" w:cstheme="minorHAnsi"/>
          <w:bCs/>
          <w:sz w:val="28"/>
          <w:szCs w:val="28"/>
        </w:rPr>
      </w:pPr>
      <w:r w:rsidRPr="00E146AE">
        <w:rPr>
          <w:rFonts w:asciiTheme="minorHAnsi" w:eastAsia="Times New Roman" w:hAnsiTheme="minorHAnsi" w:cstheme="minorHAnsi"/>
          <w:sz w:val="28"/>
          <w:szCs w:val="28"/>
        </w:rPr>
        <w:t xml:space="preserve">PROPÓSITO DE APRENDIZAJE: EL TECLADO </w:t>
      </w:r>
    </w:p>
    <w:p w:rsidR="00EC1572" w:rsidRPr="00E146AE" w:rsidRDefault="00EC1572" w:rsidP="00EC1572">
      <w:pPr>
        <w:shd w:val="clear" w:color="auto" w:fill="ED7D31"/>
        <w:spacing w:line="200" w:lineRule="exact"/>
        <w:jc w:val="center"/>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rPr>
        <w:t>INTRODUCCIÓN</w:t>
      </w:r>
    </w:p>
    <w:p w:rsidR="00A7164F" w:rsidRPr="00E146AE" w:rsidRDefault="000C6FEB" w:rsidP="00002AF4">
      <w:pPr>
        <w:pStyle w:val="NormalWeb"/>
        <w:shd w:val="clear" w:color="auto" w:fill="FFFFFF"/>
        <w:spacing w:before="0" w:after="0"/>
        <w:jc w:val="both"/>
        <w:textAlignment w:val="baseline"/>
        <w:rPr>
          <w:rFonts w:asciiTheme="minorHAnsi" w:hAnsiTheme="minorHAnsi" w:cstheme="minorHAnsi"/>
          <w:sz w:val="28"/>
          <w:szCs w:val="28"/>
        </w:rPr>
      </w:pPr>
      <w:r w:rsidRPr="00E146AE">
        <w:rPr>
          <w:rFonts w:asciiTheme="minorHAnsi" w:hAnsiTheme="minorHAnsi" w:cstheme="minorHAnsi"/>
          <w:sz w:val="28"/>
          <w:szCs w:val="28"/>
        </w:rPr>
        <w:t>El</w:t>
      </w:r>
      <w:r w:rsidR="00CD6D04" w:rsidRPr="00E146AE">
        <w:rPr>
          <w:rFonts w:asciiTheme="minorHAnsi" w:hAnsiTheme="minorHAnsi" w:cstheme="minorHAnsi"/>
          <w:sz w:val="28"/>
          <w:szCs w:val="28"/>
        </w:rPr>
        <w:t xml:space="preserve"> Teclado:</w:t>
      </w:r>
    </w:p>
    <w:p w:rsidR="00CD6D04" w:rsidRPr="00E146AE" w:rsidRDefault="00CD6D04" w:rsidP="00002AF4">
      <w:pPr>
        <w:pStyle w:val="NormalWeb"/>
        <w:shd w:val="clear" w:color="auto" w:fill="FFFFFF"/>
        <w:spacing w:before="0" w:after="0"/>
        <w:jc w:val="both"/>
        <w:textAlignment w:val="baseline"/>
        <w:rPr>
          <w:rFonts w:asciiTheme="minorHAnsi" w:eastAsia="Calibri" w:hAnsiTheme="minorHAnsi" w:cstheme="minorHAnsi"/>
          <w:color w:val="000000" w:themeColor="text1"/>
          <w:sz w:val="28"/>
          <w:szCs w:val="28"/>
          <w:shd w:val="clear" w:color="auto" w:fill="FFFFFF"/>
        </w:rPr>
      </w:pPr>
      <w:r w:rsidRPr="00E146AE">
        <w:rPr>
          <w:rFonts w:asciiTheme="minorHAnsi" w:eastAsia="Calibri" w:hAnsiTheme="minorHAnsi" w:cstheme="minorHAnsi"/>
          <w:color w:val="000000" w:themeColor="text1"/>
          <w:sz w:val="28"/>
          <w:szCs w:val="28"/>
          <w:shd w:val="clear" w:color="auto" w:fill="FFFFFF"/>
        </w:rPr>
        <w:t>un </w:t>
      </w:r>
      <w:r w:rsidRPr="00E146AE">
        <w:rPr>
          <w:rFonts w:asciiTheme="minorHAnsi" w:eastAsia="Calibri" w:hAnsiTheme="minorHAnsi" w:cstheme="minorHAnsi"/>
          <w:bCs/>
          <w:color w:val="000000" w:themeColor="text1"/>
          <w:sz w:val="28"/>
          <w:szCs w:val="28"/>
          <w:shd w:val="clear" w:color="auto" w:fill="FFFFFF"/>
        </w:rPr>
        <w:t>teclado</w:t>
      </w:r>
      <w:r w:rsidRPr="00E146AE">
        <w:rPr>
          <w:rFonts w:asciiTheme="minorHAnsi" w:eastAsia="Calibri" w:hAnsiTheme="minorHAnsi" w:cstheme="minorHAnsi"/>
          <w:color w:val="000000" w:themeColor="text1"/>
          <w:sz w:val="28"/>
          <w:szCs w:val="28"/>
          <w:shd w:val="clear" w:color="auto" w:fill="FFFFFF"/>
        </w:rPr>
        <w:t> es un dispositivo o </w:t>
      </w:r>
      <w:hyperlink r:id="rId7" w:tooltip="Periférico de entrada" w:history="1">
        <w:r w:rsidRPr="00E146AE">
          <w:rPr>
            <w:rFonts w:asciiTheme="minorHAnsi" w:eastAsia="Calibri" w:hAnsiTheme="minorHAnsi" w:cstheme="minorHAnsi"/>
            <w:color w:val="000000" w:themeColor="text1"/>
            <w:sz w:val="28"/>
            <w:szCs w:val="28"/>
            <w:shd w:val="clear" w:color="auto" w:fill="FFFFFF"/>
          </w:rPr>
          <w:t>periférico de entrada</w:t>
        </w:r>
      </w:hyperlink>
      <w:r w:rsidRPr="00E146AE">
        <w:rPr>
          <w:rFonts w:asciiTheme="minorHAnsi" w:eastAsia="Calibri" w:hAnsiTheme="minorHAnsi" w:cstheme="minorHAnsi"/>
          <w:color w:val="000000" w:themeColor="text1"/>
          <w:sz w:val="28"/>
          <w:szCs w:val="28"/>
          <w:shd w:val="clear" w:color="auto" w:fill="FFFFFF"/>
        </w:rPr>
        <w:t>, en parte inspirado en el teclado de las </w:t>
      </w:r>
      <w:hyperlink r:id="rId8" w:tooltip="Máquinas de escribir" w:history="1">
        <w:r w:rsidRPr="00E146AE">
          <w:rPr>
            <w:rFonts w:asciiTheme="minorHAnsi" w:eastAsia="Calibri" w:hAnsiTheme="minorHAnsi" w:cstheme="minorHAnsi"/>
            <w:color w:val="000000" w:themeColor="text1"/>
            <w:sz w:val="28"/>
            <w:szCs w:val="28"/>
            <w:shd w:val="clear" w:color="auto" w:fill="FFFFFF"/>
          </w:rPr>
          <w:t>máquinas de escribir</w:t>
        </w:r>
      </w:hyperlink>
      <w:r w:rsidRPr="00E146AE">
        <w:rPr>
          <w:rFonts w:asciiTheme="minorHAnsi" w:eastAsia="Calibri" w:hAnsiTheme="minorHAnsi" w:cstheme="minorHAnsi"/>
          <w:color w:val="000000" w:themeColor="text1"/>
          <w:sz w:val="28"/>
          <w:szCs w:val="28"/>
          <w:shd w:val="clear" w:color="auto" w:fill="FFFFFF"/>
        </w:rPr>
        <w:t>, que utiliza un sistema de puntadas o márgenes, para que actúen como </w:t>
      </w:r>
      <w:hyperlink r:id="rId9" w:tooltip="Palanca" w:history="1">
        <w:r w:rsidRPr="00E146AE">
          <w:rPr>
            <w:rFonts w:asciiTheme="minorHAnsi" w:eastAsia="Calibri" w:hAnsiTheme="minorHAnsi" w:cstheme="minorHAnsi"/>
            <w:color w:val="000000" w:themeColor="text1"/>
            <w:sz w:val="28"/>
            <w:szCs w:val="28"/>
            <w:shd w:val="clear" w:color="auto" w:fill="FFFFFF"/>
          </w:rPr>
          <w:t>palancas mecánicas</w:t>
        </w:r>
      </w:hyperlink>
      <w:r w:rsidRPr="00E146AE">
        <w:rPr>
          <w:rFonts w:asciiTheme="minorHAnsi" w:eastAsia="Calibri" w:hAnsiTheme="minorHAnsi" w:cstheme="minorHAnsi"/>
          <w:color w:val="000000" w:themeColor="text1"/>
          <w:sz w:val="28"/>
          <w:szCs w:val="28"/>
          <w:shd w:val="clear" w:color="auto" w:fill="FFFFFF"/>
        </w:rPr>
        <w:t> o interruptores electrónicos que envían toda la información a la </w:t>
      </w:r>
      <w:hyperlink r:id="rId10" w:tooltip="Computadora" w:history="1">
        <w:r w:rsidRPr="00E146AE">
          <w:rPr>
            <w:rFonts w:asciiTheme="minorHAnsi" w:eastAsia="Calibri" w:hAnsiTheme="minorHAnsi" w:cstheme="minorHAnsi"/>
            <w:color w:val="000000" w:themeColor="text1"/>
            <w:sz w:val="28"/>
            <w:szCs w:val="28"/>
            <w:shd w:val="clear" w:color="auto" w:fill="FFFFFF"/>
          </w:rPr>
          <w:t>computadora</w:t>
        </w:r>
      </w:hyperlink>
      <w:r w:rsidRPr="00E146AE">
        <w:rPr>
          <w:rFonts w:asciiTheme="minorHAnsi" w:eastAsia="Calibri" w:hAnsiTheme="minorHAnsi" w:cstheme="minorHAnsi"/>
          <w:color w:val="000000" w:themeColor="text1"/>
          <w:sz w:val="28"/>
          <w:szCs w:val="28"/>
          <w:shd w:val="clear" w:color="auto" w:fill="FFFFFF"/>
        </w:rPr>
        <w:t> o al </w:t>
      </w:r>
      <w:hyperlink r:id="rId11" w:tooltip="Teléfono móvil" w:history="1">
        <w:r w:rsidRPr="00E146AE">
          <w:rPr>
            <w:rFonts w:asciiTheme="minorHAnsi" w:eastAsia="Calibri" w:hAnsiTheme="minorHAnsi" w:cstheme="minorHAnsi"/>
            <w:color w:val="000000" w:themeColor="text1"/>
            <w:sz w:val="28"/>
            <w:szCs w:val="28"/>
            <w:shd w:val="clear" w:color="auto" w:fill="FFFFFF"/>
          </w:rPr>
          <w:t>teléfono móvil</w:t>
        </w:r>
      </w:hyperlink>
      <w:r w:rsidRPr="00E146AE">
        <w:rPr>
          <w:rFonts w:asciiTheme="minorHAnsi" w:eastAsia="Calibri" w:hAnsiTheme="minorHAnsi" w:cstheme="minorHAnsi"/>
          <w:color w:val="000000" w:themeColor="text1"/>
          <w:sz w:val="28"/>
          <w:szCs w:val="28"/>
          <w:shd w:val="clear" w:color="auto" w:fill="FFFFFF"/>
        </w:rPr>
        <w:t>.</w:t>
      </w:r>
    </w:p>
    <w:p w:rsidR="00CD6D04" w:rsidRPr="00E146AE" w:rsidRDefault="00CD6D04" w:rsidP="00CD6D04">
      <w:pPr>
        <w:pStyle w:val="NormalWeb"/>
        <w:shd w:val="clear" w:color="auto" w:fill="FFFFFF"/>
        <w:jc w:val="both"/>
        <w:textAlignment w:val="baseline"/>
        <w:rPr>
          <w:rFonts w:asciiTheme="minorHAnsi" w:eastAsia="Calibri" w:hAnsiTheme="minorHAnsi" w:cstheme="minorHAnsi"/>
          <w:color w:val="000000" w:themeColor="text1"/>
          <w:sz w:val="28"/>
          <w:szCs w:val="28"/>
          <w:shd w:val="clear" w:color="auto" w:fill="FFFFFF"/>
        </w:rPr>
      </w:pPr>
      <w:r w:rsidRPr="00E146AE">
        <w:rPr>
          <w:rFonts w:asciiTheme="minorHAnsi" w:eastAsia="Calibri" w:hAnsiTheme="minorHAnsi" w:cstheme="minorHAnsi"/>
          <w:color w:val="000000" w:themeColor="text1"/>
          <w:sz w:val="28"/>
          <w:szCs w:val="28"/>
          <w:shd w:val="clear" w:color="auto" w:fill="FFFFFF"/>
        </w:rPr>
        <w:t>Primeros teclados</w:t>
      </w:r>
    </w:p>
    <w:p w:rsidR="00CD6D04" w:rsidRPr="00E146AE" w:rsidRDefault="00CD6D04" w:rsidP="00CD6D04">
      <w:pPr>
        <w:pStyle w:val="NormalWeb"/>
        <w:shd w:val="clear" w:color="auto" w:fill="FFFFFF"/>
        <w:jc w:val="both"/>
        <w:textAlignment w:val="baseline"/>
        <w:rPr>
          <w:rFonts w:asciiTheme="minorHAnsi" w:eastAsia="Calibri" w:hAnsiTheme="minorHAnsi" w:cstheme="minorHAnsi"/>
          <w:color w:val="000000" w:themeColor="text1"/>
          <w:sz w:val="28"/>
          <w:szCs w:val="28"/>
          <w:shd w:val="clear" w:color="auto" w:fill="FFFFFF"/>
        </w:rPr>
      </w:pPr>
      <w:r w:rsidRPr="00E146AE">
        <w:rPr>
          <w:rFonts w:asciiTheme="minorHAnsi" w:eastAsia="Calibri" w:hAnsiTheme="minorHAnsi" w:cstheme="minorHAnsi"/>
          <w:color w:val="000000" w:themeColor="text1"/>
          <w:sz w:val="28"/>
          <w:szCs w:val="28"/>
          <w:shd w:val="clear" w:color="auto" w:fill="FFFFFF"/>
        </w:rPr>
        <w:t>Además de teletipos y máquinas de escribir eléctricas como la IBM Selectric, los primeros teclados solían ser un terminal de computadora que se comunicaba por puerto serial con la computadora. Además de las normas de teletipo, se diseñó un estándar de comunicación serie, según el tiempo de uso basado en el juego de caracteres ANSI, que hoy sigue presente en las comunicaciones por módem y con impresora (las primeras computadoras carecían de monitor, por lo que solían comunicarse, o bien por luces en su panel de control, o bien enviando la respuesta a un dispositivo de impresión). Se usaba para ellos las secuencias de escape, que se generaban por combinaciones entre teclas, siendo una de las más usadas la tecla Ctrl.</w:t>
      </w:r>
    </w:p>
    <w:p w:rsidR="00CD6D04" w:rsidRPr="00E146AE" w:rsidRDefault="00CD6D04" w:rsidP="00CD6D04">
      <w:pPr>
        <w:pStyle w:val="NormalWeb"/>
        <w:shd w:val="clear" w:color="auto" w:fill="FFFFFF"/>
        <w:spacing w:before="0" w:after="0"/>
        <w:jc w:val="both"/>
        <w:textAlignment w:val="baseline"/>
        <w:rPr>
          <w:rFonts w:asciiTheme="minorHAnsi" w:eastAsia="Calibri" w:hAnsiTheme="minorHAnsi" w:cstheme="minorHAnsi"/>
          <w:color w:val="000000" w:themeColor="text1"/>
          <w:sz w:val="28"/>
          <w:szCs w:val="28"/>
          <w:shd w:val="clear" w:color="auto" w:fill="FFFFFF"/>
        </w:rPr>
      </w:pPr>
      <w:r w:rsidRPr="00E146AE">
        <w:rPr>
          <w:rFonts w:asciiTheme="minorHAnsi" w:eastAsia="Calibri" w:hAnsiTheme="minorHAnsi" w:cstheme="minorHAnsi"/>
          <w:color w:val="000000" w:themeColor="text1"/>
          <w:sz w:val="28"/>
          <w:szCs w:val="28"/>
          <w:shd w:val="clear" w:color="auto" w:fill="FFFFFF"/>
        </w:rPr>
        <w:t xml:space="preserve">La llegada de la computadora doméstica trae una inmensa variedad de teclados, tecnologías y calidades (desde los muy reputados por duraderos del Dragon 32 a la fragilidad de las membranas de los equipos Sinclair), aunque la mayoría de equipos incorporan la placa madre bajo el teclado, y es la CPU o un circuito auxiliar (como el chip de sonido General Instrument AY-3-8910 en los MSX) el encargado de leerlo. </w:t>
      </w:r>
    </w:p>
    <w:p w:rsidR="00CD6D04" w:rsidRPr="00E146AE" w:rsidRDefault="00CD6D04" w:rsidP="00002AF4">
      <w:pPr>
        <w:pStyle w:val="NormalWeb"/>
        <w:shd w:val="clear" w:color="auto" w:fill="FFFFFF"/>
        <w:spacing w:before="0" w:after="0"/>
        <w:jc w:val="both"/>
        <w:textAlignment w:val="baseline"/>
        <w:rPr>
          <w:rFonts w:asciiTheme="minorHAnsi" w:hAnsiTheme="minorHAnsi" w:cstheme="minorHAnsi"/>
          <w:sz w:val="28"/>
          <w:szCs w:val="28"/>
        </w:rPr>
      </w:pPr>
    </w:p>
    <w:p w:rsidR="00DE5FDA" w:rsidRPr="00E146AE" w:rsidRDefault="00DE5FDA" w:rsidP="00DE5FDA">
      <w:pPr>
        <w:shd w:val="clear" w:color="auto" w:fill="ED7D31"/>
        <w:spacing w:line="200" w:lineRule="exact"/>
        <w:jc w:val="center"/>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rPr>
        <w:t xml:space="preserve"> INDAGACIÓN</w:t>
      </w:r>
    </w:p>
    <w:p w:rsidR="001F1B48" w:rsidRPr="00E146AE" w:rsidRDefault="001F1B48" w:rsidP="00C449E5">
      <w:pPr>
        <w:pStyle w:val="Prrafodelista"/>
        <w:widowControl w:val="0"/>
        <w:tabs>
          <w:tab w:val="left" w:pos="1550"/>
        </w:tabs>
        <w:autoSpaceDE w:val="0"/>
        <w:autoSpaceDN w:val="0"/>
        <w:spacing w:line="252" w:lineRule="exact"/>
        <w:ind w:left="0"/>
        <w:contextualSpacing w:val="0"/>
        <w:rPr>
          <w:rFonts w:asciiTheme="minorHAnsi" w:hAnsiTheme="minorHAnsi" w:cstheme="minorHAnsi"/>
          <w:sz w:val="28"/>
          <w:szCs w:val="28"/>
        </w:rPr>
      </w:pPr>
    </w:p>
    <w:p w:rsidR="00CD6D04" w:rsidRPr="00E146AE" w:rsidRDefault="00CD6D04" w:rsidP="00C449E5">
      <w:pPr>
        <w:pStyle w:val="Prrafodelista"/>
        <w:widowControl w:val="0"/>
        <w:tabs>
          <w:tab w:val="left" w:pos="1550"/>
        </w:tabs>
        <w:autoSpaceDE w:val="0"/>
        <w:autoSpaceDN w:val="0"/>
        <w:spacing w:line="252" w:lineRule="exact"/>
        <w:ind w:left="0"/>
        <w:contextualSpacing w:val="0"/>
        <w:rPr>
          <w:rFonts w:asciiTheme="minorHAnsi" w:hAnsiTheme="minorHAnsi" w:cstheme="minorHAnsi"/>
          <w:sz w:val="28"/>
          <w:szCs w:val="28"/>
        </w:rPr>
      </w:pPr>
    </w:p>
    <w:p w:rsidR="00CD6D04" w:rsidRPr="00E146AE" w:rsidRDefault="00CD6D04" w:rsidP="00C449E5">
      <w:pPr>
        <w:pStyle w:val="Prrafodelista"/>
        <w:widowControl w:val="0"/>
        <w:tabs>
          <w:tab w:val="left" w:pos="1550"/>
        </w:tabs>
        <w:autoSpaceDE w:val="0"/>
        <w:autoSpaceDN w:val="0"/>
        <w:spacing w:line="252" w:lineRule="exact"/>
        <w:ind w:left="0"/>
        <w:contextualSpacing w:val="0"/>
        <w:rPr>
          <w:rFonts w:asciiTheme="minorHAnsi" w:hAnsiTheme="minorHAnsi" w:cstheme="minorHAnsi"/>
          <w:sz w:val="28"/>
          <w:szCs w:val="28"/>
        </w:rPr>
      </w:pPr>
      <w:r w:rsidRPr="00E146AE">
        <w:rPr>
          <w:rFonts w:asciiTheme="minorHAnsi" w:hAnsiTheme="minorHAnsi" w:cstheme="minorHAnsi"/>
          <w:sz w:val="28"/>
          <w:szCs w:val="28"/>
        </w:rPr>
        <w:lastRenderedPageBreak/>
        <w:t>Cuáles son las tec</w:t>
      </w:r>
      <w:r w:rsidR="000C6FEB" w:rsidRPr="00E146AE">
        <w:rPr>
          <w:rFonts w:asciiTheme="minorHAnsi" w:hAnsiTheme="minorHAnsi" w:cstheme="minorHAnsi"/>
          <w:sz w:val="28"/>
          <w:szCs w:val="28"/>
        </w:rPr>
        <w:t xml:space="preserve">las </w:t>
      </w:r>
      <w:r w:rsidRPr="00E146AE">
        <w:rPr>
          <w:rFonts w:asciiTheme="minorHAnsi" w:hAnsiTheme="minorHAnsi" w:cstheme="minorHAnsi"/>
          <w:sz w:val="28"/>
          <w:szCs w:val="28"/>
        </w:rPr>
        <w:t xml:space="preserve">numéricas y alfanuméricas de un teclado </w:t>
      </w:r>
      <w:r w:rsidR="000C6FEB" w:rsidRPr="00E146AE">
        <w:rPr>
          <w:rFonts w:asciiTheme="minorHAnsi" w:hAnsiTheme="minorHAnsi" w:cstheme="minorHAnsi"/>
          <w:sz w:val="28"/>
          <w:szCs w:val="28"/>
        </w:rPr>
        <w:t>realizar</w:t>
      </w:r>
      <w:r w:rsidRPr="00E146AE">
        <w:rPr>
          <w:rFonts w:asciiTheme="minorHAnsi" w:hAnsiTheme="minorHAnsi" w:cstheme="minorHAnsi"/>
          <w:sz w:val="28"/>
          <w:szCs w:val="28"/>
        </w:rPr>
        <w:t xml:space="preserve"> un teclado en cartulina y mostrar sus </w:t>
      </w:r>
      <w:r w:rsidR="000C6FEB" w:rsidRPr="00E146AE">
        <w:rPr>
          <w:rFonts w:asciiTheme="minorHAnsi" w:hAnsiTheme="minorHAnsi" w:cstheme="minorHAnsi"/>
          <w:sz w:val="28"/>
          <w:szCs w:val="28"/>
        </w:rPr>
        <w:t>partes.</w:t>
      </w:r>
    </w:p>
    <w:p w:rsidR="00CD6D04" w:rsidRPr="00E146AE" w:rsidRDefault="00CD6D04" w:rsidP="00C449E5">
      <w:pPr>
        <w:pStyle w:val="Prrafodelista"/>
        <w:widowControl w:val="0"/>
        <w:tabs>
          <w:tab w:val="left" w:pos="1550"/>
        </w:tabs>
        <w:autoSpaceDE w:val="0"/>
        <w:autoSpaceDN w:val="0"/>
        <w:spacing w:line="252" w:lineRule="exact"/>
        <w:ind w:left="0"/>
        <w:contextualSpacing w:val="0"/>
        <w:rPr>
          <w:rFonts w:asciiTheme="minorHAnsi" w:hAnsiTheme="minorHAnsi" w:cstheme="minorHAnsi"/>
          <w:sz w:val="28"/>
          <w:szCs w:val="28"/>
        </w:rPr>
      </w:pPr>
    </w:p>
    <w:p w:rsidR="00CD6D04" w:rsidRPr="00E146AE" w:rsidRDefault="00CD6D04" w:rsidP="00C449E5">
      <w:pPr>
        <w:pStyle w:val="Prrafodelista"/>
        <w:widowControl w:val="0"/>
        <w:tabs>
          <w:tab w:val="left" w:pos="1550"/>
        </w:tabs>
        <w:autoSpaceDE w:val="0"/>
        <w:autoSpaceDN w:val="0"/>
        <w:spacing w:line="252" w:lineRule="exact"/>
        <w:ind w:left="0"/>
        <w:contextualSpacing w:val="0"/>
        <w:rPr>
          <w:rFonts w:asciiTheme="minorHAnsi" w:hAnsiTheme="minorHAnsi" w:cstheme="minorHAnsi"/>
          <w:sz w:val="28"/>
          <w:szCs w:val="28"/>
        </w:rPr>
      </w:pPr>
    </w:p>
    <w:p w:rsidR="00250DE7" w:rsidRPr="00E146AE" w:rsidRDefault="008C5453" w:rsidP="00250DE7">
      <w:pPr>
        <w:shd w:val="clear" w:color="auto" w:fill="ED7D31"/>
        <w:spacing w:line="244" w:lineRule="exact"/>
        <w:jc w:val="center"/>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shd w:val="clear" w:color="auto" w:fill="ED7D31"/>
        </w:rPr>
        <w:t xml:space="preserve">CONCEPTUALIZACIÓN </w:t>
      </w:r>
    </w:p>
    <w:p w:rsidR="00CD6D04" w:rsidRPr="00E146AE" w:rsidRDefault="00CD6D04">
      <w:pPr>
        <w:spacing w:line="200" w:lineRule="exact"/>
        <w:rPr>
          <w:rFonts w:asciiTheme="minorHAnsi" w:eastAsia="Times New Roman" w:hAnsiTheme="minorHAnsi" w:cstheme="minorHAnsi"/>
          <w:sz w:val="28"/>
          <w:szCs w:val="28"/>
        </w:rPr>
      </w:pPr>
    </w:p>
    <w:p w:rsidR="00CD6D04" w:rsidRPr="00E146AE" w:rsidRDefault="00CD6D04">
      <w:pPr>
        <w:spacing w:line="200" w:lineRule="exact"/>
        <w:rPr>
          <w:rFonts w:asciiTheme="minorHAnsi" w:eastAsia="Times New Roman" w:hAnsiTheme="minorHAnsi" w:cstheme="minorHAnsi"/>
          <w:sz w:val="28"/>
          <w:szCs w:val="28"/>
        </w:rPr>
      </w:pPr>
    </w:p>
    <w:p w:rsidR="00CD6D04" w:rsidRPr="00E146AE" w:rsidRDefault="00CD6D04">
      <w:pPr>
        <w:spacing w:line="200" w:lineRule="exact"/>
        <w:rPr>
          <w:rFonts w:asciiTheme="minorHAnsi" w:eastAsia="Times New Roman" w:hAnsiTheme="minorHAnsi" w:cstheme="minorHAnsi"/>
          <w:sz w:val="28"/>
          <w:szCs w:val="28"/>
        </w:rPr>
      </w:pPr>
    </w:p>
    <w:p w:rsidR="00002AF4" w:rsidRPr="00E146AE" w:rsidRDefault="00CD6D04" w:rsidP="0079753D">
      <w:pPr>
        <w:spacing w:line="360" w:lineRule="auto"/>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rPr>
        <w:t>Con cuatro bloques diferenciados: un bloque alfanumérico con al menos una tecla a cada lado de la barra espaciadora para acceder a símbolos adicionales; sobre él una hilera de 10 o 12 teclas de función; a la derecha un teclado numérico, y entre ambos grandes bloques, las teclas de cursor y sobre ellas varias teclas de edición. Con algunas variantes este será el esquema usado por los Atari ST, los Commodore Amiga (desde el Commodore Amiga 500), los Sharp X68000, las estaciones de trabajo SUN y Silicon Graphics y los Acorn Archimedes/Acorn RISC PC. Solamente los Mac siguen con el esquema bloque alfanumérico + bloque numérico. Pero también producen teclados extendidos AT, sobre todo para los modelos con emulación PC por hardware.</w:t>
      </w:r>
    </w:p>
    <w:p w:rsidR="00002AF4" w:rsidRPr="00E146AE" w:rsidRDefault="00002AF4" w:rsidP="0079753D">
      <w:pPr>
        <w:spacing w:line="360" w:lineRule="auto"/>
        <w:rPr>
          <w:rFonts w:asciiTheme="minorHAnsi" w:eastAsia="Times New Roman" w:hAnsiTheme="minorHAnsi" w:cstheme="minorHAnsi"/>
          <w:sz w:val="28"/>
          <w:szCs w:val="28"/>
        </w:rPr>
      </w:pPr>
    </w:p>
    <w:p w:rsidR="00B80DE2" w:rsidRPr="00E146AE" w:rsidRDefault="00B80DE2" w:rsidP="00250DE7">
      <w:pPr>
        <w:shd w:val="clear" w:color="auto" w:fill="ED7D31"/>
        <w:spacing w:line="234" w:lineRule="auto"/>
        <w:ind w:right="220"/>
        <w:jc w:val="center"/>
        <w:rPr>
          <w:rFonts w:asciiTheme="minorHAnsi" w:eastAsia="Times New Roman" w:hAnsiTheme="minorHAnsi" w:cstheme="minorHAnsi"/>
          <w:sz w:val="28"/>
          <w:szCs w:val="28"/>
        </w:rPr>
      </w:pPr>
      <w:bookmarkStart w:id="1" w:name="page3"/>
      <w:bookmarkEnd w:id="1"/>
      <w:r w:rsidRPr="00E146AE">
        <w:rPr>
          <w:rFonts w:asciiTheme="minorHAnsi" w:eastAsia="Times New Roman" w:hAnsiTheme="minorHAnsi" w:cstheme="minorHAnsi"/>
          <w:sz w:val="28"/>
          <w:szCs w:val="28"/>
        </w:rPr>
        <w:t xml:space="preserve">APLICACIÓN </w:t>
      </w:r>
    </w:p>
    <w:p w:rsidR="00250DE7" w:rsidRPr="00E146AE" w:rsidRDefault="00250DE7">
      <w:pPr>
        <w:spacing w:line="20" w:lineRule="exact"/>
        <w:rPr>
          <w:rFonts w:asciiTheme="minorHAnsi" w:eastAsia="Times New Roman" w:hAnsiTheme="minorHAnsi" w:cstheme="minorHAnsi"/>
          <w:sz w:val="28"/>
          <w:szCs w:val="28"/>
        </w:rPr>
      </w:pPr>
    </w:p>
    <w:p w:rsidR="00282890" w:rsidRPr="00E146AE" w:rsidRDefault="00282890" w:rsidP="00BD7D32">
      <w:pPr>
        <w:spacing w:line="200" w:lineRule="exact"/>
        <w:rPr>
          <w:rFonts w:asciiTheme="minorHAnsi" w:eastAsia="Times New Roman" w:hAnsiTheme="minorHAnsi" w:cstheme="minorHAnsi"/>
          <w:sz w:val="28"/>
          <w:szCs w:val="28"/>
        </w:rPr>
      </w:pPr>
    </w:p>
    <w:p w:rsidR="00002AF4" w:rsidRPr="00E146AE" w:rsidRDefault="00002AF4" w:rsidP="0079753D">
      <w:pPr>
        <w:pStyle w:val="Prrafodelista"/>
        <w:spacing w:line="276" w:lineRule="auto"/>
        <w:rPr>
          <w:rFonts w:asciiTheme="minorHAnsi" w:hAnsiTheme="minorHAnsi" w:cstheme="minorHAnsi"/>
          <w:sz w:val="28"/>
          <w:szCs w:val="28"/>
        </w:rPr>
      </w:pPr>
    </w:p>
    <w:p w:rsidR="00002AF4" w:rsidRPr="00E146AE" w:rsidRDefault="00002AF4" w:rsidP="0079753D">
      <w:pPr>
        <w:pStyle w:val="Prrafodelista"/>
        <w:numPr>
          <w:ilvl w:val="0"/>
          <w:numId w:val="7"/>
        </w:numPr>
        <w:spacing w:line="276" w:lineRule="auto"/>
        <w:rPr>
          <w:rFonts w:asciiTheme="minorHAnsi" w:hAnsiTheme="minorHAnsi" w:cstheme="minorHAnsi"/>
          <w:sz w:val="28"/>
          <w:szCs w:val="28"/>
        </w:rPr>
      </w:pPr>
      <w:r w:rsidRPr="00E146AE">
        <w:rPr>
          <w:rFonts w:asciiTheme="minorHAnsi" w:hAnsiTheme="minorHAnsi" w:cstheme="minorHAnsi"/>
          <w:sz w:val="28"/>
          <w:szCs w:val="28"/>
        </w:rPr>
        <w:t xml:space="preserve">Realiza un </w:t>
      </w:r>
      <w:r w:rsidR="004163D0" w:rsidRPr="00E146AE">
        <w:rPr>
          <w:rFonts w:asciiTheme="minorHAnsi" w:hAnsiTheme="minorHAnsi" w:cstheme="minorHAnsi"/>
          <w:sz w:val="28"/>
          <w:szCs w:val="28"/>
        </w:rPr>
        <w:t>resumen</w:t>
      </w:r>
      <w:r w:rsidRPr="00E146AE">
        <w:rPr>
          <w:rFonts w:asciiTheme="minorHAnsi" w:hAnsiTheme="minorHAnsi" w:cstheme="minorHAnsi"/>
          <w:sz w:val="28"/>
          <w:szCs w:val="28"/>
        </w:rPr>
        <w:t xml:space="preserve"> de la información anterior</w:t>
      </w:r>
    </w:p>
    <w:p w:rsidR="00C348F7" w:rsidRPr="00E146AE" w:rsidRDefault="00C348F7" w:rsidP="0079753D">
      <w:pPr>
        <w:pStyle w:val="Prrafodelista"/>
        <w:spacing w:line="276" w:lineRule="auto"/>
        <w:rPr>
          <w:rFonts w:asciiTheme="minorHAnsi" w:hAnsiTheme="minorHAnsi" w:cstheme="minorHAnsi"/>
          <w:sz w:val="28"/>
          <w:szCs w:val="28"/>
        </w:rPr>
      </w:pPr>
    </w:p>
    <w:p w:rsidR="00CD6D04" w:rsidRPr="00E146AE" w:rsidRDefault="00CD6D04" w:rsidP="0079753D">
      <w:pPr>
        <w:pStyle w:val="Prrafodelista"/>
        <w:numPr>
          <w:ilvl w:val="0"/>
          <w:numId w:val="7"/>
        </w:numPr>
        <w:spacing w:line="276" w:lineRule="auto"/>
        <w:rPr>
          <w:rFonts w:asciiTheme="minorHAnsi" w:hAnsiTheme="minorHAnsi" w:cstheme="minorHAnsi"/>
          <w:sz w:val="28"/>
          <w:szCs w:val="28"/>
        </w:rPr>
      </w:pPr>
      <w:r w:rsidRPr="00E146AE">
        <w:rPr>
          <w:rFonts w:asciiTheme="minorHAnsi" w:hAnsiTheme="minorHAnsi" w:cstheme="minorHAnsi"/>
          <w:sz w:val="28"/>
          <w:szCs w:val="28"/>
        </w:rPr>
        <w:t xml:space="preserve">Realiza una línea de tiempo acerca de los diferentes modelos de teclado </w:t>
      </w:r>
      <w:r w:rsidR="001A62C8" w:rsidRPr="00E146AE">
        <w:rPr>
          <w:rFonts w:asciiTheme="minorHAnsi" w:hAnsiTheme="minorHAnsi" w:cstheme="minorHAnsi"/>
          <w:sz w:val="28"/>
          <w:szCs w:val="28"/>
        </w:rPr>
        <w:t xml:space="preserve">que </w:t>
      </w:r>
      <w:r w:rsidR="001A62C8">
        <w:rPr>
          <w:rFonts w:asciiTheme="minorHAnsi" w:hAnsiTheme="minorHAnsi" w:cstheme="minorHAnsi"/>
          <w:sz w:val="28"/>
          <w:szCs w:val="28"/>
        </w:rPr>
        <w:t xml:space="preserve">ha </w:t>
      </w:r>
      <w:r w:rsidR="001A62C8" w:rsidRPr="00E146AE">
        <w:rPr>
          <w:rFonts w:asciiTheme="minorHAnsi" w:hAnsiTheme="minorHAnsi" w:cstheme="minorHAnsi"/>
          <w:sz w:val="28"/>
          <w:szCs w:val="28"/>
        </w:rPr>
        <w:t>ido</w:t>
      </w:r>
      <w:r w:rsidRPr="00E146AE">
        <w:rPr>
          <w:rFonts w:asciiTheme="minorHAnsi" w:hAnsiTheme="minorHAnsi" w:cstheme="minorHAnsi"/>
          <w:sz w:val="28"/>
          <w:szCs w:val="28"/>
        </w:rPr>
        <w:t xml:space="preserve"> apareciendo a </w:t>
      </w:r>
      <w:r w:rsidR="001A62C8" w:rsidRPr="00E146AE">
        <w:rPr>
          <w:rFonts w:asciiTheme="minorHAnsi" w:hAnsiTheme="minorHAnsi" w:cstheme="minorHAnsi"/>
          <w:sz w:val="28"/>
          <w:szCs w:val="28"/>
        </w:rPr>
        <w:t>través</w:t>
      </w:r>
      <w:r w:rsidRPr="00E146AE">
        <w:rPr>
          <w:rFonts w:asciiTheme="minorHAnsi" w:hAnsiTheme="minorHAnsi" w:cstheme="minorHAnsi"/>
          <w:sz w:val="28"/>
          <w:szCs w:val="28"/>
        </w:rPr>
        <w:t xml:space="preserve"> </w:t>
      </w:r>
      <w:r w:rsidR="001A62C8" w:rsidRPr="00E146AE">
        <w:rPr>
          <w:rFonts w:asciiTheme="minorHAnsi" w:hAnsiTheme="minorHAnsi" w:cstheme="minorHAnsi"/>
          <w:sz w:val="28"/>
          <w:szCs w:val="28"/>
        </w:rPr>
        <w:t>del</w:t>
      </w:r>
      <w:r w:rsidRPr="00E146AE">
        <w:rPr>
          <w:rFonts w:asciiTheme="minorHAnsi" w:hAnsiTheme="minorHAnsi" w:cstheme="minorHAnsi"/>
          <w:sz w:val="28"/>
          <w:szCs w:val="28"/>
        </w:rPr>
        <w:t xml:space="preserve"> </w:t>
      </w:r>
      <w:bookmarkStart w:id="2" w:name="_GoBack"/>
      <w:bookmarkEnd w:id="2"/>
      <w:r w:rsidRPr="00E146AE">
        <w:rPr>
          <w:rFonts w:asciiTheme="minorHAnsi" w:hAnsiTheme="minorHAnsi" w:cstheme="minorHAnsi"/>
          <w:sz w:val="28"/>
          <w:szCs w:val="28"/>
        </w:rPr>
        <w:t xml:space="preserve">tiempo </w:t>
      </w:r>
    </w:p>
    <w:p w:rsidR="0079753D" w:rsidRDefault="0079753D"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¿Qué es el teclado y cuáles son sus funciones?</w:t>
      </w: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¿Cuál es la función del teclado de la computadora?</w:t>
      </w: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 xml:space="preserve"> ¿Cuántas Teclas Tiene un Teclado del Ordenador?</w:t>
      </w: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 ¿Cómo se Conecta al Ordenador?</w:t>
      </w: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 Tipos de Teclados</w:t>
      </w:r>
    </w:p>
    <w:p w:rsidR="000C6FEB" w:rsidRPr="00E146AE" w:rsidRDefault="000C6FEB" w:rsidP="0079753D">
      <w:pPr>
        <w:spacing w:line="276" w:lineRule="auto"/>
        <w:rPr>
          <w:rFonts w:asciiTheme="minorHAnsi" w:hAnsiTheme="minorHAnsi" w:cstheme="minorHAnsi"/>
          <w:sz w:val="28"/>
          <w:szCs w:val="28"/>
        </w:rPr>
      </w:pPr>
    </w:p>
    <w:p w:rsidR="000C6FEB"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 Partes del Teclado (y teclas)</w:t>
      </w:r>
    </w:p>
    <w:p w:rsidR="0079753D" w:rsidRPr="00E146AE" w:rsidRDefault="0079753D"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 Atajos del Teclado</w:t>
      </w: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 Insertar Caracteres Especiales (mapa)</w:t>
      </w:r>
    </w:p>
    <w:p w:rsidR="000C6FEB" w:rsidRPr="00E146AE" w:rsidRDefault="000C6FEB" w:rsidP="0079753D">
      <w:pPr>
        <w:spacing w:line="276" w:lineRule="auto"/>
        <w:rPr>
          <w:rFonts w:asciiTheme="minorHAnsi" w:hAnsiTheme="minorHAnsi" w:cstheme="minorHAnsi"/>
          <w:sz w:val="28"/>
          <w:szCs w:val="28"/>
        </w:rPr>
      </w:pPr>
    </w:p>
    <w:p w:rsidR="000C6FEB" w:rsidRPr="00E146AE" w:rsidRDefault="000C6FEB" w:rsidP="0079753D">
      <w:pPr>
        <w:spacing w:line="276" w:lineRule="auto"/>
        <w:rPr>
          <w:rFonts w:asciiTheme="minorHAnsi" w:hAnsiTheme="minorHAnsi" w:cstheme="minorHAnsi"/>
          <w:sz w:val="28"/>
          <w:szCs w:val="28"/>
        </w:rPr>
      </w:pPr>
      <w:r w:rsidRPr="00E146AE">
        <w:rPr>
          <w:rFonts w:asciiTheme="minorHAnsi" w:hAnsiTheme="minorHAnsi" w:cstheme="minorHAnsi"/>
          <w:sz w:val="28"/>
          <w:szCs w:val="28"/>
        </w:rPr>
        <w:t>- como se Insertan Símbolos Especiales (código ascii)</w:t>
      </w:r>
    </w:p>
    <w:p w:rsidR="000C6FEB" w:rsidRPr="00E146AE" w:rsidRDefault="000C6FEB" w:rsidP="000C6FEB">
      <w:pPr>
        <w:spacing w:line="200" w:lineRule="exact"/>
        <w:rPr>
          <w:rFonts w:asciiTheme="minorHAnsi" w:hAnsiTheme="minorHAnsi" w:cstheme="minorHAnsi"/>
          <w:sz w:val="28"/>
          <w:szCs w:val="28"/>
        </w:rPr>
      </w:pPr>
    </w:p>
    <w:p w:rsidR="00250DE7" w:rsidRPr="00E146AE" w:rsidRDefault="00EC73DF" w:rsidP="000C6FEB">
      <w:pPr>
        <w:spacing w:line="200" w:lineRule="exact"/>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rPr>
        <w:t xml:space="preserve"> </w:t>
      </w:r>
    </w:p>
    <w:p w:rsidR="00E33319" w:rsidRPr="00E146AE" w:rsidRDefault="00E33319" w:rsidP="00E33319">
      <w:pPr>
        <w:shd w:val="clear" w:color="auto" w:fill="ED7D31"/>
        <w:tabs>
          <w:tab w:val="left" w:pos="345"/>
          <w:tab w:val="center" w:pos="5210"/>
        </w:tabs>
        <w:spacing w:line="306" w:lineRule="exact"/>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rPr>
        <w:tab/>
      </w:r>
      <w:r w:rsidRPr="00E146AE">
        <w:rPr>
          <w:rFonts w:asciiTheme="minorHAnsi" w:eastAsia="Times New Roman" w:hAnsiTheme="minorHAnsi" w:cstheme="minorHAnsi"/>
          <w:sz w:val="28"/>
          <w:szCs w:val="28"/>
        </w:rPr>
        <w:tab/>
        <w:t>ESTRATEGIA DE EVALUACIÓN</w:t>
      </w:r>
    </w:p>
    <w:p w:rsidR="00250DE7" w:rsidRPr="00E146AE" w:rsidRDefault="00250DE7" w:rsidP="00BD7A77">
      <w:pPr>
        <w:tabs>
          <w:tab w:val="left" w:pos="8775"/>
        </w:tabs>
        <w:spacing w:line="200" w:lineRule="exact"/>
        <w:rPr>
          <w:rFonts w:asciiTheme="minorHAnsi" w:eastAsia="Times New Roman" w:hAnsiTheme="minorHAnsi" w:cstheme="minorHAnsi"/>
          <w:sz w:val="28"/>
          <w:szCs w:val="28"/>
        </w:rPr>
      </w:pPr>
    </w:p>
    <w:p w:rsidR="00C348F7" w:rsidRPr="00E146AE" w:rsidRDefault="000C6FEB" w:rsidP="00C348F7">
      <w:pPr>
        <w:pStyle w:val="Prrafodelista"/>
        <w:widowControl w:val="0"/>
        <w:tabs>
          <w:tab w:val="left" w:pos="1550"/>
        </w:tabs>
        <w:autoSpaceDE w:val="0"/>
        <w:autoSpaceDN w:val="0"/>
        <w:spacing w:line="252" w:lineRule="exact"/>
        <w:contextualSpacing w:val="0"/>
        <w:rPr>
          <w:rFonts w:asciiTheme="minorHAnsi" w:hAnsiTheme="minorHAnsi" w:cstheme="minorHAnsi"/>
          <w:sz w:val="28"/>
          <w:szCs w:val="28"/>
        </w:rPr>
      </w:pPr>
      <w:r w:rsidRPr="00E146AE">
        <w:rPr>
          <w:rFonts w:asciiTheme="minorHAnsi" w:hAnsiTheme="minorHAnsi" w:cstheme="minorHAnsi"/>
          <w:sz w:val="28"/>
          <w:szCs w:val="28"/>
        </w:rPr>
        <w:t xml:space="preserve">Realiza una exposición de la guía anterior máximo de un minuto </w:t>
      </w:r>
    </w:p>
    <w:p w:rsidR="00BD7D32" w:rsidRPr="00E146AE" w:rsidRDefault="00C348F7" w:rsidP="00C348F7">
      <w:pPr>
        <w:pStyle w:val="Prrafodelista"/>
        <w:widowControl w:val="0"/>
        <w:tabs>
          <w:tab w:val="left" w:pos="1550"/>
        </w:tabs>
        <w:autoSpaceDE w:val="0"/>
        <w:autoSpaceDN w:val="0"/>
        <w:spacing w:line="252" w:lineRule="exact"/>
        <w:contextualSpacing w:val="0"/>
        <w:rPr>
          <w:rFonts w:asciiTheme="minorHAnsi" w:hAnsiTheme="minorHAnsi" w:cstheme="minorHAnsi"/>
          <w:sz w:val="28"/>
          <w:szCs w:val="28"/>
        </w:rPr>
      </w:pPr>
      <w:r w:rsidRPr="00E146AE">
        <w:rPr>
          <w:rFonts w:asciiTheme="minorHAnsi" w:hAnsiTheme="minorHAnsi" w:cstheme="minorHAnsi"/>
          <w:sz w:val="28"/>
          <w:szCs w:val="28"/>
        </w:rPr>
        <w:t xml:space="preserve"> </w:t>
      </w:r>
    </w:p>
    <w:p w:rsidR="00D25340" w:rsidRPr="00E146AE" w:rsidRDefault="00D25340" w:rsidP="00BD7A77">
      <w:pPr>
        <w:tabs>
          <w:tab w:val="left" w:pos="8775"/>
        </w:tabs>
        <w:spacing w:line="200" w:lineRule="exact"/>
        <w:rPr>
          <w:rFonts w:asciiTheme="minorHAnsi" w:eastAsia="Times New Roman" w:hAnsiTheme="minorHAnsi" w:cstheme="minorHAnsi"/>
          <w:sz w:val="28"/>
          <w:szCs w:val="28"/>
        </w:rPr>
      </w:pPr>
    </w:p>
    <w:p w:rsidR="00E33319" w:rsidRPr="00E146AE" w:rsidRDefault="00E33319" w:rsidP="00E33319">
      <w:pPr>
        <w:shd w:val="clear" w:color="auto" w:fill="ED7D31"/>
        <w:tabs>
          <w:tab w:val="left" w:pos="1890"/>
          <w:tab w:val="center" w:pos="5210"/>
          <w:tab w:val="left" w:pos="7125"/>
        </w:tabs>
        <w:spacing w:line="0" w:lineRule="atLeast"/>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rPr>
        <w:tab/>
      </w:r>
      <w:r w:rsidRPr="00E146AE">
        <w:rPr>
          <w:rFonts w:asciiTheme="minorHAnsi" w:eastAsia="Times New Roman" w:hAnsiTheme="minorHAnsi" w:cstheme="minorHAnsi"/>
          <w:sz w:val="28"/>
          <w:szCs w:val="28"/>
        </w:rPr>
        <w:tab/>
        <w:t>AUTOEVALUACIÓN</w:t>
      </w:r>
      <w:r w:rsidRPr="00E146AE">
        <w:rPr>
          <w:rFonts w:asciiTheme="minorHAnsi" w:eastAsia="Times New Roman" w:hAnsiTheme="minorHAnsi" w:cstheme="minorHAnsi"/>
          <w:sz w:val="28"/>
          <w:szCs w:val="28"/>
        </w:rPr>
        <w:tab/>
      </w:r>
    </w:p>
    <w:p w:rsidR="00C348F7" w:rsidRPr="00E146AE" w:rsidRDefault="00C348F7" w:rsidP="00C449E5">
      <w:pPr>
        <w:spacing w:line="0" w:lineRule="atLeast"/>
        <w:jc w:val="both"/>
        <w:rPr>
          <w:rFonts w:asciiTheme="minorHAnsi" w:eastAsia="Times New Roman" w:hAnsiTheme="minorHAnsi" w:cstheme="minorHAnsi"/>
          <w:sz w:val="28"/>
          <w:szCs w:val="28"/>
        </w:rPr>
      </w:pPr>
    </w:p>
    <w:p w:rsidR="008F5A73" w:rsidRPr="00E146AE" w:rsidRDefault="008F5A73" w:rsidP="00C449E5">
      <w:pPr>
        <w:spacing w:line="0" w:lineRule="atLeast"/>
        <w:jc w:val="both"/>
        <w:rPr>
          <w:rFonts w:asciiTheme="minorHAnsi" w:eastAsia="Times New Roman" w:hAnsiTheme="minorHAnsi" w:cstheme="minorHAnsi"/>
          <w:sz w:val="28"/>
          <w:szCs w:val="28"/>
        </w:rPr>
      </w:pPr>
      <w:r w:rsidRPr="00E146AE">
        <w:rPr>
          <w:rFonts w:asciiTheme="minorHAnsi" w:eastAsia="Times New Roman" w:hAnsiTheme="minorHAnsi" w:cstheme="minorHAnsi"/>
          <w:sz w:val="28"/>
          <w:szCs w:val="28"/>
        </w:rPr>
        <w:t>¿Cuáles son los aspectos que consideras más importantes que aprendiste en esta guía?</w:t>
      </w:r>
    </w:p>
    <w:p w:rsidR="008F5A73" w:rsidRPr="00E146AE" w:rsidRDefault="008F5A73" w:rsidP="00C449E5">
      <w:pPr>
        <w:spacing w:line="0" w:lineRule="atLeast"/>
        <w:jc w:val="both"/>
        <w:rPr>
          <w:rFonts w:asciiTheme="minorHAnsi" w:eastAsia="Times New Roman" w:hAnsiTheme="minorHAnsi" w:cstheme="minorHAnsi"/>
          <w:sz w:val="28"/>
          <w:szCs w:val="28"/>
        </w:rPr>
      </w:pPr>
    </w:p>
    <w:p w:rsidR="00D25340" w:rsidRPr="00E146AE" w:rsidRDefault="00D25340" w:rsidP="00D25340">
      <w:pPr>
        <w:spacing w:line="0" w:lineRule="atLeast"/>
        <w:jc w:val="both"/>
        <w:rPr>
          <w:rFonts w:asciiTheme="minorHAnsi" w:eastAsia="Times New Roman" w:hAnsiTheme="minorHAnsi" w:cstheme="minorHAnsi"/>
          <w:sz w:val="28"/>
          <w:szCs w:val="28"/>
        </w:rPr>
      </w:pPr>
    </w:p>
    <w:p w:rsidR="00D25340" w:rsidRPr="00E146AE" w:rsidRDefault="00D25340" w:rsidP="00D25340">
      <w:pPr>
        <w:spacing w:line="0" w:lineRule="atLeast"/>
        <w:jc w:val="both"/>
        <w:rPr>
          <w:rFonts w:asciiTheme="minorHAnsi" w:eastAsia="Times New Roman" w:hAnsiTheme="minorHAnsi" w:cstheme="minorHAnsi"/>
          <w:sz w:val="28"/>
          <w:szCs w:val="28"/>
        </w:rPr>
      </w:pPr>
    </w:p>
    <w:p w:rsidR="00D25340" w:rsidRPr="00E146AE" w:rsidRDefault="00D25340" w:rsidP="00D25340">
      <w:pPr>
        <w:spacing w:line="0" w:lineRule="atLeast"/>
        <w:jc w:val="both"/>
        <w:rPr>
          <w:rFonts w:asciiTheme="minorHAnsi" w:eastAsia="Times New Roman" w:hAnsiTheme="minorHAnsi" w:cstheme="minorHAnsi"/>
          <w:sz w:val="28"/>
          <w:szCs w:val="28"/>
        </w:rPr>
      </w:pPr>
    </w:p>
    <w:p w:rsidR="005E32BF" w:rsidRPr="00E146AE" w:rsidRDefault="005E32BF" w:rsidP="005E32BF">
      <w:pPr>
        <w:rPr>
          <w:rFonts w:asciiTheme="minorHAnsi" w:eastAsia="Times New Roman" w:hAnsiTheme="minorHAnsi" w:cstheme="minorHAnsi"/>
          <w:sz w:val="28"/>
          <w:szCs w:val="28"/>
        </w:rPr>
      </w:pPr>
    </w:p>
    <w:sectPr w:rsidR="005E32BF" w:rsidRPr="00E146AE">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5"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6"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6"/>
  </w:num>
  <w:num w:numId="4">
    <w:abstractNumId w:val="4"/>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02AF4"/>
    <w:rsid w:val="00024FB1"/>
    <w:rsid w:val="000C6FEB"/>
    <w:rsid w:val="001A0C20"/>
    <w:rsid w:val="001A62C8"/>
    <w:rsid w:val="001F1B48"/>
    <w:rsid w:val="00250DE7"/>
    <w:rsid w:val="00282890"/>
    <w:rsid w:val="00376E5A"/>
    <w:rsid w:val="003A2042"/>
    <w:rsid w:val="004163D0"/>
    <w:rsid w:val="00441604"/>
    <w:rsid w:val="00546675"/>
    <w:rsid w:val="005C1BE8"/>
    <w:rsid w:val="005E32BF"/>
    <w:rsid w:val="00610812"/>
    <w:rsid w:val="00657B6F"/>
    <w:rsid w:val="006C7166"/>
    <w:rsid w:val="0079753D"/>
    <w:rsid w:val="007A78F8"/>
    <w:rsid w:val="007F15EF"/>
    <w:rsid w:val="008A261E"/>
    <w:rsid w:val="008C001C"/>
    <w:rsid w:val="008C5453"/>
    <w:rsid w:val="008C6067"/>
    <w:rsid w:val="008F5A73"/>
    <w:rsid w:val="009113A0"/>
    <w:rsid w:val="0096289E"/>
    <w:rsid w:val="009B554A"/>
    <w:rsid w:val="00A112A8"/>
    <w:rsid w:val="00A50EAB"/>
    <w:rsid w:val="00A7164F"/>
    <w:rsid w:val="00AA7A6E"/>
    <w:rsid w:val="00AB7E39"/>
    <w:rsid w:val="00AC7D45"/>
    <w:rsid w:val="00B27504"/>
    <w:rsid w:val="00B715F7"/>
    <w:rsid w:val="00B80DE2"/>
    <w:rsid w:val="00BD7A77"/>
    <w:rsid w:val="00BD7D32"/>
    <w:rsid w:val="00C150D1"/>
    <w:rsid w:val="00C348F7"/>
    <w:rsid w:val="00C449E5"/>
    <w:rsid w:val="00C70163"/>
    <w:rsid w:val="00C8330E"/>
    <w:rsid w:val="00CD6D04"/>
    <w:rsid w:val="00D25340"/>
    <w:rsid w:val="00D42A83"/>
    <w:rsid w:val="00D96418"/>
    <w:rsid w:val="00DB6F46"/>
    <w:rsid w:val="00DE5FDA"/>
    <w:rsid w:val="00E146AE"/>
    <w:rsid w:val="00E33319"/>
    <w:rsid w:val="00EC1572"/>
    <w:rsid w:val="00EC73DF"/>
    <w:rsid w:val="00F2144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BD124C"/>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85423302">
      <w:bodyDiv w:val="1"/>
      <w:marLeft w:val="0"/>
      <w:marRight w:val="0"/>
      <w:marTop w:val="0"/>
      <w:marBottom w:val="0"/>
      <w:divBdr>
        <w:top w:val="none" w:sz="0" w:space="0" w:color="auto"/>
        <w:left w:val="none" w:sz="0" w:space="0" w:color="auto"/>
        <w:bottom w:val="none" w:sz="0" w:space="0" w:color="auto"/>
        <w:right w:val="none" w:sz="0" w:space="0" w:color="auto"/>
      </w:divBdr>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M%C3%A1quinas_de_escribi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s.wikipedia.org/wiki/Perif%C3%A9rico_de_entrad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es.wikipedia.org/wiki/Tel%C3%A9fono_m%C3%B3vil" TargetMode="External"/><Relationship Id="rId5" Type="http://schemas.openxmlformats.org/officeDocument/2006/relationships/image" Target="media/image1.png"/><Relationship Id="rId10" Type="http://schemas.openxmlformats.org/officeDocument/2006/relationships/hyperlink" Target="https://es.wikipedia.org/wiki/Computadora" TargetMode="External"/><Relationship Id="rId4" Type="http://schemas.openxmlformats.org/officeDocument/2006/relationships/webSettings" Target="webSettings.xml"/><Relationship Id="rId9" Type="http://schemas.openxmlformats.org/officeDocument/2006/relationships/hyperlink" Target="https://es.wikipedia.org/wiki/Palanc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606</Words>
  <Characters>3337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3</cp:revision>
  <cp:lastPrinted>2020-09-02T14:32:00Z</cp:lastPrinted>
  <dcterms:created xsi:type="dcterms:W3CDTF">2021-09-08T00:57:00Z</dcterms:created>
  <dcterms:modified xsi:type="dcterms:W3CDTF">2021-09-08T00:59:00Z</dcterms:modified>
</cp:coreProperties>
</file>