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0372" w:rsidRDefault="00123AB3" w:rsidP="00C00372">
      <w:pPr>
        <w:spacing w:line="0" w:lineRule="atLeast"/>
        <w:rPr>
          <w:rFonts w:ascii="Times New Roman" w:eastAsia="Times New Roman" w:hAnsi="Times New Roman"/>
          <w:b/>
          <w:sz w:val="32"/>
        </w:rPr>
      </w:pPr>
      <w:r>
        <w:rPr>
          <w:rFonts w:ascii="Times New Roman" w:eastAsia="Times New Roman" w:hAnsi="Times New Roman"/>
          <w:b/>
          <w:sz w:val="32"/>
        </w:rPr>
        <w:t xml:space="preserve">                   </w:t>
      </w:r>
      <w:r w:rsidR="00C00372">
        <w:rPr>
          <w:rFonts w:ascii="Times New Roman" w:eastAsia="Times New Roman" w:hAnsi="Times New Roman"/>
          <w:b/>
          <w:sz w:val="32"/>
        </w:rPr>
        <w:t>INSTITUCIÓN EDUCATIVA MADRE LAURA</w:t>
      </w:r>
    </w:p>
    <w:p w:rsidR="00C00372" w:rsidRDefault="00C00372" w:rsidP="00C00372">
      <w:pPr>
        <w:spacing w:line="32" w:lineRule="exact"/>
        <w:rPr>
          <w:rFonts w:ascii="Times New Roman" w:eastAsia="Times New Roman" w:hAnsi="Times New Roman"/>
          <w:sz w:val="24"/>
        </w:rPr>
      </w:pPr>
    </w:p>
    <w:p w:rsidR="00C00372" w:rsidRDefault="00C00372" w:rsidP="00C00372">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rsidR="00C00372" w:rsidRDefault="00C00372" w:rsidP="00C00372">
      <w:pPr>
        <w:spacing w:line="0" w:lineRule="atLeast"/>
        <w:ind w:left="1280"/>
        <w:jc w:val="center"/>
        <w:rPr>
          <w:rFonts w:ascii="Times New Roman" w:eastAsia="Times New Roman" w:hAnsi="Times New Roman"/>
          <w:b/>
          <w:i/>
          <w:sz w:val="28"/>
        </w:rPr>
      </w:pPr>
      <w:r>
        <w:rPr>
          <w:rFonts w:ascii="Times New Roman" w:eastAsia="Times New Roman" w:hAnsi="Times New Roman"/>
          <w:b/>
          <w:i/>
          <w:sz w:val="24"/>
        </w:rPr>
        <w:t>NIT 8060035965- DANE 113001002413</w:t>
      </w:r>
    </w:p>
    <w:p w:rsidR="00C00372" w:rsidRDefault="00C00372" w:rsidP="00C00372">
      <w:pPr>
        <w:spacing w:line="84" w:lineRule="exact"/>
        <w:rPr>
          <w:rFonts w:ascii="Times New Roman" w:eastAsia="Times New Roman" w:hAnsi="Times New Roman"/>
          <w:sz w:val="24"/>
        </w:rPr>
      </w:pPr>
    </w:p>
    <w:p w:rsidR="00C00372" w:rsidRDefault="00C00372" w:rsidP="00C00372">
      <w:pPr>
        <w:spacing w:line="14" w:lineRule="exact"/>
        <w:rPr>
          <w:rFonts w:ascii="Times New Roman" w:eastAsia="Times New Roman" w:hAnsi="Times New Roman"/>
          <w:sz w:val="24"/>
        </w:rPr>
      </w:pPr>
    </w:p>
    <w:p w:rsidR="00C00372" w:rsidRDefault="00C00372" w:rsidP="00C00372">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rsidR="00C00372" w:rsidRDefault="00C00372" w:rsidP="00C00372">
      <w:pPr>
        <w:spacing w:line="0" w:lineRule="atLeast"/>
        <w:ind w:left="1460"/>
        <w:jc w:val="center"/>
        <w:rPr>
          <w:rFonts w:eastAsia="Times New Roman" w:cs="Calibri"/>
          <w:b/>
          <w:sz w:val="28"/>
        </w:rPr>
      </w:pPr>
      <w:r>
        <w:rPr>
          <w:rFonts w:asciiTheme="minorHAnsi" w:eastAsia="Times New Roman" w:hAnsiTheme="minorHAnsi" w:cstheme="minorHAnsi"/>
          <w:b/>
          <w:sz w:val="28"/>
        </w:rPr>
        <w:t>GUIA DE APRENDIZAJE 4</w:t>
      </w:r>
      <w:r w:rsidRPr="00E701AF">
        <w:rPr>
          <w:rFonts w:asciiTheme="minorHAnsi" w:eastAsia="Times New Roman" w:hAnsiTheme="minorHAnsi" w:cstheme="minorHAnsi"/>
          <w:b/>
          <w:sz w:val="28"/>
        </w:rPr>
        <w:t>–AREA</w:t>
      </w:r>
      <w:r>
        <w:rPr>
          <w:rFonts w:ascii="Times New Roman" w:eastAsia="Times New Roman" w:hAnsi="Times New Roman"/>
          <w:b/>
          <w:i/>
          <w:sz w:val="28"/>
        </w:rPr>
        <w:t xml:space="preserve"> </w:t>
      </w:r>
      <w:r w:rsidRPr="00E944F5">
        <w:rPr>
          <w:rFonts w:eastAsia="Times New Roman" w:cs="Calibri"/>
          <w:b/>
          <w:sz w:val="28"/>
        </w:rPr>
        <w:t>CIENCIAS NATURALES</w:t>
      </w:r>
      <w:r>
        <w:rPr>
          <w:rFonts w:ascii="Times New Roman" w:eastAsia="Times New Roman" w:hAnsi="Times New Roman"/>
          <w:b/>
          <w:i/>
          <w:sz w:val="28"/>
        </w:rPr>
        <w:t xml:space="preserve"> </w:t>
      </w:r>
      <w:r>
        <w:rPr>
          <w:rFonts w:eastAsia="Times New Roman" w:cs="Calibri"/>
          <w:b/>
          <w:sz w:val="28"/>
        </w:rPr>
        <w:t xml:space="preserve">GRADOS </w:t>
      </w:r>
    </w:p>
    <w:p w:rsidR="00C00372" w:rsidRPr="00E944F5" w:rsidRDefault="00C00372" w:rsidP="00C00372">
      <w:pPr>
        <w:spacing w:line="0" w:lineRule="atLeast"/>
        <w:ind w:left="1460"/>
        <w:jc w:val="center"/>
        <w:rPr>
          <w:rFonts w:eastAsia="Times New Roman" w:cs="Calibri"/>
          <w:b/>
          <w:sz w:val="28"/>
        </w:rPr>
      </w:pPr>
      <w:r>
        <w:rPr>
          <w:rFonts w:asciiTheme="minorHAnsi" w:eastAsia="Times New Roman" w:hAnsiTheme="minorHAnsi" w:cstheme="minorHAnsi"/>
          <w:b/>
          <w:sz w:val="28"/>
        </w:rPr>
        <w:t>7°</w:t>
      </w:r>
      <w:r>
        <w:rPr>
          <w:rFonts w:eastAsia="Times New Roman" w:cs="Calibri"/>
          <w:b/>
          <w:sz w:val="28"/>
        </w:rPr>
        <w:t xml:space="preserve"> PM</w:t>
      </w:r>
      <w:r w:rsidRPr="00E944F5">
        <w:rPr>
          <w:rFonts w:eastAsia="Times New Roman" w:cs="Calibri"/>
          <w:b/>
          <w:sz w:val="28"/>
        </w:rPr>
        <w:t>__________</w:t>
      </w:r>
    </w:p>
    <w:p w:rsidR="00C00372" w:rsidRDefault="00C00372" w:rsidP="00C00372">
      <w:pPr>
        <w:spacing w:line="0" w:lineRule="atLeast"/>
        <w:ind w:left="1460"/>
        <w:rPr>
          <w:rFonts w:ascii="Times New Roman" w:eastAsia="Times New Roman" w:hAnsi="Times New Roman"/>
          <w:b/>
          <w:i/>
          <w:sz w:val="28"/>
        </w:rPr>
      </w:pPr>
    </w:p>
    <w:p w:rsidR="00C00372" w:rsidRDefault="00C00372" w:rsidP="00C00372">
      <w:pPr>
        <w:tabs>
          <w:tab w:val="left" w:pos="5600"/>
        </w:tabs>
        <w:spacing w:line="0" w:lineRule="atLeast"/>
        <w:rPr>
          <w:rFonts w:ascii="Times New Roman" w:hAnsi="Times New Roman" w:cs="Times New Roman"/>
          <w:b/>
          <w:sz w:val="24"/>
          <w:szCs w:val="24"/>
        </w:rPr>
      </w:pPr>
      <w:r w:rsidRPr="009113A0">
        <w:rPr>
          <w:rFonts w:ascii="Times New Roman" w:hAnsi="Times New Roman" w:cs="Times New Roman"/>
          <w:b/>
          <w:sz w:val="24"/>
          <w:szCs w:val="24"/>
        </w:rPr>
        <w:t xml:space="preserve">DOCENTE: </w:t>
      </w:r>
      <w:r>
        <w:rPr>
          <w:rFonts w:ascii="Times New Roman" w:hAnsi="Times New Roman" w:cs="Times New Roman"/>
          <w:b/>
          <w:sz w:val="24"/>
          <w:szCs w:val="24"/>
        </w:rPr>
        <w:t>IVÁN EUSEBIO HERRERA CORPAS</w:t>
      </w:r>
    </w:p>
    <w:p w:rsidR="00C00372" w:rsidRPr="00A12801" w:rsidRDefault="00C00372" w:rsidP="00C00372">
      <w:pPr>
        <w:tabs>
          <w:tab w:val="left" w:pos="5600"/>
        </w:tabs>
        <w:spacing w:line="0" w:lineRule="atLeast"/>
        <w:rPr>
          <w:rFonts w:ascii="Times New Roman" w:hAnsi="Times New Roman" w:cs="Times New Roman"/>
          <w:b/>
          <w:sz w:val="24"/>
          <w:szCs w:val="24"/>
        </w:rPr>
      </w:pPr>
      <w:r w:rsidRPr="00A12801">
        <w:rPr>
          <w:rFonts w:ascii="Times New Roman" w:hAnsi="Times New Roman" w:cs="Times New Roman"/>
          <w:b/>
          <w:sz w:val="24"/>
          <w:szCs w:val="24"/>
        </w:rPr>
        <w:t>CORREO</w:t>
      </w:r>
      <w:r w:rsidRPr="00A12801">
        <w:rPr>
          <w:b/>
          <w:sz w:val="24"/>
          <w:szCs w:val="24"/>
        </w:rPr>
        <w:t>:</w:t>
      </w:r>
      <w:r>
        <w:t xml:space="preserve"> </w:t>
      </w:r>
      <w:hyperlink r:id="rId5" w:history="1">
        <w:r w:rsidRPr="00A12801">
          <w:rPr>
            <w:rStyle w:val="Hipervnculo"/>
            <w:rFonts w:ascii="Carlito" w:eastAsia="Carlito" w:hAnsi="Carlito" w:cs="Carlito"/>
            <w:b/>
            <w:bCs/>
            <w:color w:val="auto"/>
            <w:sz w:val="28"/>
            <w:szCs w:val="28"/>
            <w:lang w:eastAsia="en-US"/>
          </w:rPr>
          <w:t>ieherrera1982@gmail.com</w:t>
        </w:r>
      </w:hyperlink>
    </w:p>
    <w:p w:rsidR="00C00372" w:rsidRDefault="00C00372" w:rsidP="00C00372">
      <w:pPr>
        <w:tabs>
          <w:tab w:val="left" w:pos="5600"/>
        </w:tabs>
        <w:spacing w:line="0" w:lineRule="atLeast"/>
        <w:rPr>
          <w:rFonts w:ascii="Times New Roman" w:hAnsi="Times New Roman" w:cs="Times New Roman"/>
          <w:b/>
          <w:sz w:val="24"/>
          <w:szCs w:val="24"/>
        </w:rPr>
      </w:pPr>
      <w:r>
        <w:rPr>
          <w:rFonts w:ascii="Times New Roman" w:hAnsi="Times New Roman" w:cs="Times New Roman"/>
          <w:b/>
          <w:sz w:val="24"/>
          <w:szCs w:val="24"/>
        </w:rPr>
        <w:t>WHATSAPP: 3136955865</w:t>
      </w:r>
    </w:p>
    <w:p w:rsidR="00C00372" w:rsidRPr="009113A0" w:rsidRDefault="00C00372" w:rsidP="00C00372">
      <w:pPr>
        <w:tabs>
          <w:tab w:val="left" w:pos="5600"/>
        </w:tabs>
        <w:spacing w:line="0" w:lineRule="atLeast"/>
        <w:rPr>
          <w:rFonts w:ascii="Times New Roman" w:hAnsi="Times New Roman" w:cs="Times New Roman"/>
          <w:sz w:val="24"/>
          <w:szCs w:val="24"/>
        </w:rPr>
      </w:pPr>
      <w:r>
        <w:rPr>
          <w:rFonts w:ascii="Times New Roman" w:hAnsi="Times New Roman" w:cs="Times New Roman"/>
          <w:b/>
          <w:sz w:val="24"/>
          <w:szCs w:val="24"/>
        </w:rPr>
        <w:t>TE</w:t>
      </w:r>
      <w:r>
        <w:rPr>
          <w:rFonts w:ascii="Times New Roman" w:hAnsi="Times New Roman" w:cs="Times New Roman"/>
          <w:b/>
          <w:sz w:val="24"/>
          <w:szCs w:val="24"/>
        </w:rPr>
        <w:t>MA: SISTEMA ÓSEO DEL SER HUMANO</w:t>
      </w:r>
      <w:r>
        <w:rPr>
          <w:rFonts w:ascii="Times New Roman" w:hAnsi="Times New Roman" w:cs="Times New Roman"/>
          <w:b/>
          <w:sz w:val="24"/>
          <w:szCs w:val="24"/>
        </w:rPr>
        <w:t>.</w:t>
      </w:r>
    </w:p>
    <w:p w:rsidR="00C00372" w:rsidRPr="009113A0" w:rsidRDefault="00C00372" w:rsidP="00C00372">
      <w:pPr>
        <w:spacing w:line="23" w:lineRule="exact"/>
        <w:rPr>
          <w:rFonts w:ascii="Times New Roman" w:eastAsia="Times New Roman" w:hAnsi="Times New Roman" w:cs="Times New Roman"/>
          <w:sz w:val="24"/>
          <w:szCs w:val="24"/>
        </w:rPr>
      </w:pPr>
    </w:p>
    <w:p w:rsidR="00C00372" w:rsidRPr="009113A0" w:rsidRDefault="00C00372" w:rsidP="00C00372">
      <w:pPr>
        <w:tabs>
          <w:tab w:val="left" w:pos="2880"/>
          <w:tab w:val="left" w:pos="4340"/>
        </w:tabs>
        <w:spacing w:line="0" w:lineRule="atLeast"/>
        <w:jc w:val="both"/>
        <w:rPr>
          <w:rFonts w:ascii="Times New Roman" w:hAnsi="Times New Roman" w:cs="Times New Roman"/>
          <w:sz w:val="24"/>
          <w:szCs w:val="24"/>
        </w:rPr>
      </w:pPr>
      <w:r>
        <w:rPr>
          <w:rFonts w:ascii="Times New Roman" w:hAnsi="Times New Roman" w:cs="Times New Roman"/>
          <w:b/>
          <w:sz w:val="24"/>
          <w:szCs w:val="24"/>
        </w:rPr>
        <w:t>PERIODO</w:t>
      </w:r>
      <w:r w:rsidRPr="009113A0">
        <w:rPr>
          <w:rFonts w:ascii="Times New Roman" w:hAnsi="Times New Roman" w:cs="Times New Roman"/>
          <w:b/>
          <w:sz w:val="24"/>
          <w:szCs w:val="24"/>
        </w:rPr>
        <w:t>:</w:t>
      </w:r>
      <w:r>
        <w:rPr>
          <w:rFonts w:ascii="Times New Roman" w:hAnsi="Times New Roman" w:cs="Times New Roman"/>
          <w:sz w:val="24"/>
          <w:szCs w:val="24"/>
        </w:rPr>
        <w:t xml:space="preserve"> SEGUNDO</w:t>
      </w:r>
      <w:r w:rsidRPr="009113A0">
        <w:rPr>
          <w:rFonts w:ascii="Times New Roman" w:hAnsi="Times New Roman" w:cs="Times New Roman"/>
          <w:sz w:val="24"/>
          <w:szCs w:val="24"/>
        </w:rPr>
        <w:t xml:space="preserve">                      </w:t>
      </w:r>
    </w:p>
    <w:p w:rsidR="00C00372" w:rsidRPr="009113A0" w:rsidRDefault="00C00372" w:rsidP="00C00372">
      <w:pPr>
        <w:tabs>
          <w:tab w:val="left" w:pos="8085"/>
        </w:tabs>
        <w:spacing w:line="232" w:lineRule="auto"/>
        <w:rPr>
          <w:rFonts w:ascii="Times New Roman" w:eastAsia="Times New Roman" w:hAnsi="Times New Roman" w:cs="Times New Roman"/>
          <w:b/>
          <w:sz w:val="24"/>
          <w:szCs w:val="24"/>
        </w:rPr>
      </w:pPr>
      <w:r>
        <w:rPr>
          <w:rFonts w:ascii="Times New Roman" w:hAnsi="Times New Roman" w:cs="Times New Roman"/>
          <w:b/>
          <w:sz w:val="24"/>
          <w:szCs w:val="24"/>
        </w:rPr>
        <w:t>FECHA DE ENVÍO</w:t>
      </w:r>
      <w:r w:rsidRPr="009113A0">
        <w:rPr>
          <w:rFonts w:ascii="Times New Roman" w:hAnsi="Times New Roman" w:cs="Times New Roman"/>
          <w:sz w:val="24"/>
          <w:szCs w:val="24"/>
        </w:rPr>
        <w:t>:</w:t>
      </w:r>
      <w:r>
        <w:rPr>
          <w:rFonts w:ascii="Times New Roman" w:hAnsi="Times New Roman" w:cs="Times New Roman"/>
          <w:sz w:val="24"/>
          <w:szCs w:val="24"/>
        </w:rPr>
        <w:t xml:space="preserve"> 19 DE JUNIO</w:t>
      </w:r>
      <w:r w:rsidRPr="009113A0">
        <w:rPr>
          <w:rFonts w:ascii="Times New Roman" w:eastAsia="Times New Roman" w:hAnsi="Times New Roman" w:cs="Times New Roman"/>
          <w:b/>
          <w:sz w:val="24"/>
          <w:szCs w:val="24"/>
        </w:rPr>
        <w:tab/>
      </w:r>
    </w:p>
    <w:p w:rsidR="00C00372" w:rsidRDefault="00C00372" w:rsidP="00C00372">
      <w:pPr>
        <w:spacing w:line="236"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FECHA DE REVISIÓN</w:t>
      </w:r>
      <w:r>
        <w:rPr>
          <w:rFonts w:ascii="Times New Roman" w:eastAsia="Times New Roman" w:hAnsi="Times New Roman" w:cs="Times New Roman"/>
          <w:sz w:val="24"/>
          <w:szCs w:val="24"/>
        </w:rPr>
        <w:t>: HASTA EL 06 DE JULIO</w:t>
      </w:r>
    </w:p>
    <w:p w:rsidR="00C00372" w:rsidRPr="009113A0" w:rsidRDefault="00C00372" w:rsidP="00C00372">
      <w:pPr>
        <w:spacing w:line="236" w:lineRule="auto"/>
        <w:rPr>
          <w:rFonts w:ascii="Times New Roman" w:eastAsia="Times New Roman" w:hAnsi="Times New Roman" w:cs="Times New Roman"/>
          <w:sz w:val="24"/>
          <w:szCs w:val="24"/>
        </w:rPr>
      </w:pPr>
    </w:p>
    <w:p w:rsidR="00C00372" w:rsidRPr="00B37353" w:rsidRDefault="00C00372" w:rsidP="00C00372">
      <w:pPr>
        <w:spacing w:line="200" w:lineRule="exact"/>
        <w:rPr>
          <w:rFonts w:eastAsia="Times New Roman" w:cs="Calibri"/>
          <w:sz w:val="24"/>
          <w:szCs w:val="24"/>
        </w:rPr>
      </w:pPr>
      <w:r w:rsidRPr="009113A0">
        <w:rPr>
          <w:rFonts w:ascii="Times New Roman" w:eastAsia="Times New Roman" w:hAnsi="Times New Roman" w:cs="Times New Roman"/>
          <w:b/>
          <w:sz w:val="28"/>
        </w:rPr>
        <w:t xml:space="preserve">Propósito de </w:t>
      </w:r>
      <w:r>
        <w:rPr>
          <w:rFonts w:ascii="Times New Roman" w:eastAsia="Times New Roman" w:hAnsi="Times New Roman" w:cs="Times New Roman"/>
          <w:b/>
          <w:sz w:val="28"/>
        </w:rPr>
        <w:t>aprendizaje</w:t>
      </w:r>
      <w:r w:rsidRPr="00230021">
        <w:rPr>
          <w:rFonts w:ascii="Times New Roman" w:eastAsia="Times New Roman" w:hAnsi="Times New Roman" w:cs="Times New Roman"/>
          <w:b/>
          <w:sz w:val="24"/>
          <w:szCs w:val="24"/>
        </w:rPr>
        <w:t xml:space="preserve">: </w:t>
      </w:r>
      <w:r w:rsidRPr="00230021">
        <w:rPr>
          <w:rFonts w:eastAsia="Times New Roman" w:cs="Calibri"/>
          <w:sz w:val="24"/>
          <w:szCs w:val="24"/>
        </w:rPr>
        <w:t>Que el estudiante i</w:t>
      </w:r>
      <w:r>
        <w:rPr>
          <w:rFonts w:eastAsia="Times New Roman" w:cs="Calibri"/>
          <w:sz w:val="24"/>
          <w:szCs w:val="24"/>
        </w:rPr>
        <w:t>dentifique la importancia del sistema óseo para la protección de órganos delicados del cuerpo y el sostenimiento del mismo</w:t>
      </w:r>
      <w:r>
        <w:rPr>
          <w:rFonts w:eastAsia="Times New Roman" w:cs="Calibri"/>
          <w:sz w:val="24"/>
          <w:szCs w:val="24"/>
        </w:rPr>
        <w:t>.</w:t>
      </w:r>
    </w:p>
    <w:p w:rsidR="00C00372" w:rsidRDefault="00C00372" w:rsidP="00C00372">
      <w:pPr>
        <w:shd w:val="clear" w:color="auto" w:fill="ED7D31"/>
        <w:spacing w:line="200" w:lineRule="exact"/>
        <w:jc w:val="center"/>
        <w:rPr>
          <w:rFonts w:ascii="Times New Roman" w:eastAsia="Times New Roman" w:hAnsi="Times New Roman"/>
          <w:b/>
          <w:sz w:val="28"/>
        </w:rPr>
      </w:pPr>
      <w:r>
        <w:rPr>
          <w:rFonts w:ascii="Times New Roman" w:eastAsia="Times New Roman" w:hAnsi="Times New Roman"/>
          <w:b/>
          <w:sz w:val="28"/>
        </w:rPr>
        <w:t>INTRODUCCIÓN</w:t>
      </w:r>
    </w:p>
    <w:p w:rsidR="00C00372" w:rsidRPr="006C7166" w:rsidRDefault="00C00372" w:rsidP="00C00372">
      <w:pPr>
        <w:pStyle w:val="Prrafodelista"/>
        <w:tabs>
          <w:tab w:val="left" w:pos="560"/>
        </w:tabs>
        <w:ind w:left="426"/>
        <w:rPr>
          <w:color w:val="FF0000"/>
          <w:sz w:val="28"/>
        </w:rPr>
      </w:pPr>
    </w:p>
    <w:p w:rsidR="00C00372" w:rsidRPr="00230021" w:rsidRDefault="00C00372" w:rsidP="00C00372">
      <w:pPr>
        <w:spacing w:line="200" w:lineRule="exact"/>
        <w:rPr>
          <w:rFonts w:eastAsia="Times New Roman" w:cs="Calibri"/>
          <w:sz w:val="24"/>
          <w:szCs w:val="24"/>
        </w:rPr>
      </w:pPr>
      <w:r w:rsidRPr="00230021">
        <w:rPr>
          <w:rFonts w:eastAsia="Times New Roman" w:cs="Calibri"/>
          <w:sz w:val="24"/>
          <w:szCs w:val="24"/>
        </w:rPr>
        <w:t>La siguient</w:t>
      </w:r>
      <w:r>
        <w:rPr>
          <w:rFonts w:eastAsia="Times New Roman" w:cs="Calibri"/>
          <w:sz w:val="24"/>
          <w:szCs w:val="24"/>
        </w:rPr>
        <w:t xml:space="preserve">e guía de trabajo trata sobre el sistema óseo del ser humano, el cual </w:t>
      </w:r>
      <w:r w:rsidRPr="00C00372">
        <w:rPr>
          <w:rFonts w:eastAsia="Times New Roman" w:cs="Calibri"/>
          <w:sz w:val="24"/>
          <w:szCs w:val="24"/>
        </w:rPr>
        <w:t>está formado por 206 huesos y se encarga fundamentalmente de proteger los órganos y dar movimiento al cuerpo juntamente con el sistema muscular.</w:t>
      </w:r>
    </w:p>
    <w:p w:rsidR="00C00372" w:rsidRPr="00230021" w:rsidRDefault="00C00372" w:rsidP="00C00372">
      <w:pPr>
        <w:spacing w:line="200" w:lineRule="exact"/>
        <w:rPr>
          <w:rFonts w:ascii="Times New Roman" w:eastAsia="Times New Roman" w:hAnsi="Times New Roman"/>
          <w:b/>
          <w:sz w:val="24"/>
          <w:szCs w:val="24"/>
        </w:rPr>
      </w:pPr>
    </w:p>
    <w:p w:rsidR="00C00372" w:rsidRPr="00DE5FDA" w:rsidRDefault="00C00372" w:rsidP="00C00372">
      <w:pPr>
        <w:shd w:val="clear" w:color="auto" w:fill="ED7D31"/>
        <w:spacing w:line="200" w:lineRule="exact"/>
        <w:jc w:val="center"/>
        <w:rPr>
          <w:rFonts w:ascii="Times New Roman" w:eastAsia="Times New Roman" w:hAnsi="Times New Roman"/>
          <w:b/>
          <w:sz w:val="28"/>
        </w:rPr>
      </w:pPr>
      <w:r w:rsidRPr="00DE5FDA">
        <w:rPr>
          <w:rFonts w:ascii="Times New Roman" w:eastAsia="Times New Roman" w:hAnsi="Times New Roman"/>
          <w:b/>
          <w:sz w:val="28"/>
        </w:rPr>
        <w:t xml:space="preserve"> INDAGACIÓN</w:t>
      </w:r>
    </w:p>
    <w:p w:rsidR="00C00372" w:rsidRPr="00DE5FDA" w:rsidRDefault="00C00372" w:rsidP="00C00372">
      <w:pPr>
        <w:spacing w:line="250" w:lineRule="exact"/>
        <w:jc w:val="both"/>
        <w:rPr>
          <w:rFonts w:ascii="Times New Roman" w:eastAsia="Times New Roman" w:hAnsi="Times New Roman"/>
          <w:b/>
          <w:sz w:val="28"/>
        </w:rPr>
      </w:pPr>
      <w:r>
        <w:rPr>
          <w:rFonts w:ascii="Times New Roman" w:eastAsia="Times New Roman" w:hAnsi="Times New Roman"/>
          <w:b/>
          <w:sz w:val="28"/>
        </w:rPr>
        <w:t xml:space="preserve">                                                                                 </w:t>
      </w:r>
    </w:p>
    <w:p w:rsidR="00C00372" w:rsidRDefault="00C00372" w:rsidP="00C00372">
      <w:pPr>
        <w:spacing w:line="0" w:lineRule="atLeast"/>
        <w:rPr>
          <w:rFonts w:ascii="Times New Roman" w:eastAsia="Times New Roman" w:hAnsi="Times New Roman"/>
          <w:sz w:val="24"/>
        </w:rPr>
      </w:pPr>
    </w:p>
    <w:p w:rsidR="00C00372" w:rsidRPr="00230021" w:rsidRDefault="00C00372" w:rsidP="00C00372">
      <w:pPr>
        <w:spacing w:line="0" w:lineRule="atLeast"/>
        <w:rPr>
          <w:rFonts w:eastAsia="Times New Roman" w:cs="Calibri"/>
          <w:sz w:val="24"/>
          <w:szCs w:val="24"/>
        </w:rPr>
      </w:pPr>
      <w:r w:rsidRPr="00230021">
        <w:rPr>
          <w:rFonts w:eastAsia="Times New Roman" w:cs="Calibri"/>
          <w:sz w:val="24"/>
          <w:szCs w:val="24"/>
        </w:rPr>
        <w:t>El estudiante estará en c</w:t>
      </w:r>
      <w:r>
        <w:rPr>
          <w:rFonts w:eastAsia="Times New Roman" w:cs="Calibri"/>
          <w:sz w:val="24"/>
          <w:szCs w:val="24"/>
        </w:rPr>
        <w:t xml:space="preserve">apacidad de identificar </w:t>
      </w:r>
      <w:r>
        <w:rPr>
          <w:rFonts w:eastAsia="Times New Roman" w:cs="Calibri"/>
          <w:sz w:val="24"/>
          <w:szCs w:val="24"/>
        </w:rPr>
        <w:t>la estructura y funcionamiento del sistema óseo del ser humano.</w:t>
      </w:r>
    </w:p>
    <w:p w:rsidR="00C00372" w:rsidRPr="00E944F5" w:rsidRDefault="00C00372" w:rsidP="00C00372">
      <w:pPr>
        <w:spacing w:line="200" w:lineRule="exact"/>
        <w:rPr>
          <w:rFonts w:eastAsia="Times New Roman" w:cs="Calibri"/>
          <w:sz w:val="28"/>
          <w:szCs w:val="28"/>
        </w:rPr>
      </w:pPr>
    </w:p>
    <w:p w:rsidR="00C00372" w:rsidRPr="00DE5FDA" w:rsidRDefault="00C00372" w:rsidP="00C00372">
      <w:pPr>
        <w:shd w:val="clear" w:color="auto" w:fill="ED7D31"/>
        <w:spacing w:line="244" w:lineRule="exact"/>
        <w:jc w:val="center"/>
        <w:rPr>
          <w:rFonts w:ascii="Times New Roman" w:eastAsia="Times New Roman" w:hAnsi="Times New Roman"/>
          <w:b/>
          <w:sz w:val="28"/>
        </w:rPr>
      </w:pPr>
      <w:r w:rsidRPr="00DE5FDA">
        <w:rPr>
          <w:rFonts w:ascii="Times New Roman" w:eastAsia="Times New Roman" w:hAnsi="Times New Roman"/>
          <w:b/>
          <w:sz w:val="28"/>
          <w:shd w:val="clear" w:color="auto" w:fill="ED7D31"/>
        </w:rPr>
        <w:t xml:space="preserve">CONCEPTUALIZACIÓN </w:t>
      </w:r>
    </w:p>
    <w:p w:rsidR="00C00372" w:rsidRDefault="00C00372" w:rsidP="00C00372">
      <w:pPr>
        <w:spacing w:line="28" w:lineRule="exact"/>
        <w:rPr>
          <w:rFonts w:ascii="Times New Roman" w:eastAsia="Times New Roman" w:hAnsi="Times New Roman"/>
        </w:rPr>
      </w:pPr>
      <w:bookmarkStart w:id="0" w:name="page3"/>
      <w:bookmarkEnd w:id="0"/>
    </w:p>
    <w:p w:rsidR="00C00372" w:rsidRDefault="00C00372" w:rsidP="00C00372">
      <w:pPr>
        <w:spacing w:line="228" w:lineRule="auto"/>
        <w:ind w:right="2500"/>
        <w:rPr>
          <w:rFonts w:asciiTheme="minorHAnsi" w:hAnsiTheme="minorHAnsi" w:cstheme="minorHAnsi"/>
          <w:iCs/>
          <w:color w:val="111111"/>
          <w:sz w:val="24"/>
          <w:szCs w:val="24"/>
          <w:shd w:val="clear" w:color="auto" w:fill="FFFFFF"/>
        </w:rPr>
      </w:pPr>
      <w:r w:rsidRPr="00C00372">
        <w:rPr>
          <w:rFonts w:asciiTheme="minorHAnsi" w:hAnsiTheme="minorHAnsi" w:cstheme="minorHAnsi"/>
          <w:iCs/>
          <w:color w:val="111111"/>
          <w:sz w:val="24"/>
          <w:szCs w:val="24"/>
          <w:shd w:val="clear" w:color="auto" w:fill="FFFFFF"/>
        </w:rPr>
        <w:t>El sistema óseo de un adulto está formado por </w:t>
      </w:r>
      <w:r w:rsidRPr="00C00372">
        <w:rPr>
          <w:rStyle w:val="Textoennegrita"/>
          <w:rFonts w:asciiTheme="minorHAnsi" w:hAnsiTheme="minorHAnsi" w:cstheme="minorHAnsi"/>
          <w:iCs/>
          <w:color w:val="111111"/>
          <w:sz w:val="24"/>
          <w:szCs w:val="24"/>
          <w:shd w:val="clear" w:color="auto" w:fill="FFFFFF"/>
        </w:rPr>
        <w:t>206 huesos</w:t>
      </w:r>
      <w:r>
        <w:rPr>
          <w:rFonts w:asciiTheme="minorHAnsi" w:hAnsiTheme="minorHAnsi" w:cstheme="minorHAnsi"/>
          <w:iCs/>
          <w:color w:val="111111"/>
          <w:sz w:val="24"/>
          <w:szCs w:val="24"/>
          <w:shd w:val="clear" w:color="auto" w:fill="FFFFFF"/>
        </w:rPr>
        <w:t xml:space="preserve"> y </w:t>
      </w:r>
      <w:r w:rsidRPr="00C00372">
        <w:rPr>
          <w:rFonts w:asciiTheme="minorHAnsi" w:hAnsiTheme="minorHAnsi" w:cstheme="minorHAnsi"/>
          <w:iCs/>
          <w:color w:val="111111"/>
          <w:sz w:val="24"/>
          <w:szCs w:val="24"/>
          <w:shd w:val="clear" w:color="auto" w:fill="FFFFFF"/>
        </w:rPr>
        <w:t>encarga fundamentalmente de </w:t>
      </w:r>
      <w:r w:rsidRPr="00C00372">
        <w:rPr>
          <w:rStyle w:val="Textoennegrita"/>
          <w:rFonts w:asciiTheme="minorHAnsi" w:hAnsiTheme="minorHAnsi" w:cstheme="minorHAnsi"/>
          <w:iCs/>
          <w:color w:val="111111"/>
          <w:sz w:val="24"/>
          <w:szCs w:val="24"/>
          <w:shd w:val="clear" w:color="auto" w:fill="FFFFFF"/>
        </w:rPr>
        <w:t>proteger los órganos</w:t>
      </w:r>
      <w:r w:rsidRPr="00C00372">
        <w:rPr>
          <w:rFonts w:asciiTheme="minorHAnsi" w:hAnsiTheme="minorHAnsi" w:cstheme="minorHAnsi"/>
          <w:iCs/>
          <w:color w:val="111111"/>
          <w:sz w:val="24"/>
          <w:szCs w:val="24"/>
          <w:shd w:val="clear" w:color="auto" w:fill="FFFFFF"/>
        </w:rPr>
        <w:t> y </w:t>
      </w:r>
      <w:r w:rsidRPr="00C00372">
        <w:rPr>
          <w:rStyle w:val="Textoennegrita"/>
          <w:rFonts w:asciiTheme="minorHAnsi" w:hAnsiTheme="minorHAnsi" w:cstheme="minorHAnsi"/>
          <w:iCs/>
          <w:color w:val="111111"/>
          <w:sz w:val="24"/>
          <w:szCs w:val="24"/>
          <w:shd w:val="clear" w:color="auto" w:fill="FFFFFF"/>
        </w:rPr>
        <w:t>dar movimiento</w:t>
      </w:r>
      <w:r w:rsidRPr="00C00372">
        <w:rPr>
          <w:rFonts w:asciiTheme="minorHAnsi" w:hAnsiTheme="minorHAnsi" w:cstheme="minorHAnsi"/>
          <w:iCs/>
          <w:color w:val="111111"/>
          <w:sz w:val="24"/>
          <w:szCs w:val="24"/>
          <w:shd w:val="clear" w:color="auto" w:fill="FFFFFF"/>
        </w:rPr>
        <w:t> al cuerpo juntamente con el sistema muscular.</w:t>
      </w:r>
    </w:p>
    <w:p w:rsidR="00C00372" w:rsidRDefault="00C00372" w:rsidP="00C00372">
      <w:pPr>
        <w:spacing w:line="228" w:lineRule="auto"/>
        <w:ind w:right="2500"/>
        <w:rPr>
          <w:rFonts w:asciiTheme="minorHAnsi" w:hAnsiTheme="minorHAnsi" w:cstheme="minorHAnsi"/>
          <w:iCs/>
          <w:color w:val="111111"/>
          <w:sz w:val="24"/>
          <w:szCs w:val="24"/>
          <w:shd w:val="clear" w:color="auto" w:fill="FFFFFF"/>
        </w:rPr>
      </w:pPr>
    </w:p>
    <w:p w:rsidR="00C00372" w:rsidRPr="00C00372" w:rsidRDefault="00C00372" w:rsidP="00C00372">
      <w:pPr>
        <w:spacing w:line="228" w:lineRule="auto"/>
        <w:ind w:right="2500"/>
        <w:rPr>
          <w:rFonts w:asciiTheme="minorHAnsi" w:eastAsia="Times New Roman" w:hAnsiTheme="minorHAnsi" w:cstheme="minorHAnsi"/>
          <w:b/>
          <w:sz w:val="24"/>
          <w:szCs w:val="24"/>
        </w:rPr>
      </w:pPr>
      <w:r w:rsidRPr="00C00372">
        <w:rPr>
          <w:rFonts w:asciiTheme="minorHAnsi" w:eastAsia="Times New Roman" w:hAnsiTheme="minorHAnsi" w:cstheme="minorHAnsi"/>
          <w:b/>
          <w:bCs/>
          <w:sz w:val="24"/>
          <w:szCs w:val="24"/>
        </w:rPr>
        <w:t>Los componentes de los huesos</w:t>
      </w:r>
    </w:p>
    <w:p w:rsidR="00C00372" w:rsidRDefault="00C00372" w:rsidP="00C00372">
      <w:pPr>
        <w:spacing w:line="228" w:lineRule="auto"/>
        <w:ind w:right="2500"/>
        <w:rPr>
          <w:rFonts w:asciiTheme="minorHAnsi" w:eastAsia="Times New Roman" w:hAnsiTheme="minorHAnsi" w:cstheme="minorHAnsi"/>
          <w:sz w:val="24"/>
          <w:szCs w:val="24"/>
        </w:rPr>
      </w:pPr>
      <w:r w:rsidRPr="00C00372">
        <w:rPr>
          <w:rFonts w:asciiTheme="minorHAnsi" w:eastAsia="Times New Roman" w:hAnsiTheme="minorHAnsi" w:cstheme="minorHAnsi"/>
          <w:sz w:val="24"/>
          <w:szCs w:val="24"/>
        </w:rPr>
        <w:t>Los huesos están formados por células que dan lugar al tejido óseo y por minerales. Podemos dividirlos en tres tipos de </w:t>
      </w:r>
      <w:r w:rsidRPr="00C00372">
        <w:rPr>
          <w:rFonts w:asciiTheme="minorHAnsi" w:eastAsia="Times New Roman" w:hAnsiTheme="minorHAnsi" w:cstheme="minorHAnsi"/>
          <w:bCs/>
          <w:sz w:val="24"/>
          <w:szCs w:val="24"/>
        </w:rPr>
        <w:t>componentes</w:t>
      </w:r>
      <w:r w:rsidRPr="00C00372">
        <w:rPr>
          <w:rFonts w:asciiTheme="minorHAnsi" w:eastAsia="Times New Roman" w:hAnsiTheme="minorHAnsi" w:cstheme="minorHAnsi"/>
          <w:sz w:val="24"/>
          <w:szCs w:val="24"/>
        </w:rPr>
        <w:t>: </w:t>
      </w:r>
    </w:p>
    <w:p w:rsidR="00C00372" w:rsidRPr="00C00372" w:rsidRDefault="00C00372" w:rsidP="00C00372">
      <w:pPr>
        <w:numPr>
          <w:ilvl w:val="0"/>
          <w:numId w:val="2"/>
        </w:numPr>
        <w:spacing w:line="228" w:lineRule="auto"/>
        <w:ind w:right="2500"/>
        <w:rPr>
          <w:rFonts w:asciiTheme="minorHAnsi" w:eastAsia="Times New Roman" w:hAnsiTheme="minorHAnsi" w:cstheme="minorHAnsi"/>
          <w:sz w:val="24"/>
          <w:szCs w:val="24"/>
        </w:rPr>
      </w:pPr>
      <w:r w:rsidRPr="00C00372">
        <w:rPr>
          <w:rFonts w:asciiTheme="minorHAnsi" w:eastAsia="Times New Roman" w:hAnsiTheme="minorHAnsi" w:cstheme="minorHAnsi"/>
          <w:b/>
          <w:bCs/>
          <w:sz w:val="24"/>
          <w:szCs w:val="24"/>
        </w:rPr>
        <w:t>Sustancia osteoide: </w:t>
      </w:r>
      <w:r w:rsidRPr="00C00372">
        <w:rPr>
          <w:rFonts w:asciiTheme="minorHAnsi" w:eastAsia="Times New Roman" w:hAnsiTheme="minorHAnsi" w:cstheme="minorHAnsi"/>
          <w:sz w:val="24"/>
          <w:szCs w:val="24"/>
        </w:rPr>
        <w:t>material orgánico que aún no ha mineralizado, cuyo principal componente es la proteína en forma de colágeno y otros elementos extracelulares. </w:t>
      </w:r>
    </w:p>
    <w:p w:rsidR="00C00372" w:rsidRPr="00C00372" w:rsidRDefault="00C00372" w:rsidP="00C00372">
      <w:pPr>
        <w:numPr>
          <w:ilvl w:val="0"/>
          <w:numId w:val="2"/>
        </w:numPr>
        <w:spacing w:line="228" w:lineRule="auto"/>
        <w:ind w:right="2500"/>
        <w:rPr>
          <w:rFonts w:asciiTheme="minorHAnsi" w:eastAsia="Times New Roman" w:hAnsiTheme="minorHAnsi" w:cstheme="minorHAnsi"/>
          <w:sz w:val="24"/>
          <w:szCs w:val="24"/>
        </w:rPr>
      </w:pPr>
      <w:r w:rsidRPr="00C00372">
        <w:rPr>
          <w:rFonts w:asciiTheme="minorHAnsi" w:eastAsia="Times New Roman" w:hAnsiTheme="minorHAnsi" w:cstheme="minorHAnsi"/>
          <w:b/>
          <w:bCs/>
          <w:sz w:val="24"/>
          <w:szCs w:val="24"/>
        </w:rPr>
        <w:t>Minerales: </w:t>
      </w:r>
      <w:r w:rsidRPr="00C00372">
        <w:rPr>
          <w:rFonts w:asciiTheme="minorHAnsi" w:eastAsia="Times New Roman" w:hAnsiTheme="minorHAnsi" w:cstheme="minorHAnsi"/>
          <w:sz w:val="24"/>
          <w:szCs w:val="24"/>
        </w:rPr>
        <w:t>el calcio y el fosfato se unen para formar una capa cristalizada -hidroxiapatita- sobre la sustancia osteoide. Este tejido ofrece mayor protección y sujeción a los huesos.</w:t>
      </w:r>
    </w:p>
    <w:p w:rsidR="00C00372" w:rsidRDefault="00C00372" w:rsidP="00C00372">
      <w:pPr>
        <w:numPr>
          <w:ilvl w:val="0"/>
          <w:numId w:val="2"/>
        </w:numPr>
        <w:spacing w:line="228" w:lineRule="auto"/>
        <w:ind w:right="2500"/>
        <w:rPr>
          <w:rFonts w:asciiTheme="minorHAnsi" w:eastAsia="Times New Roman" w:hAnsiTheme="minorHAnsi" w:cstheme="minorHAnsi"/>
          <w:sz w:val="24"/>
          <w:szCs w:val="24"/>
        </w:rPr>
      </w:pPr>
      <w:r w:rsidRPr="00C00372">
        <w:rPr>
          <w:rFonts w:asciiTheme="minorHAnsi" w:eastAsia="Times New Roman" w:hAnsiTheme="minorHAnsi" w:cstheme="minorHAnsi"/>
          <w:b/>
          <w:bCs/>
          <w:sz w:val="24"/>
          <w:szCs w:val="24"/>
        </w:rPr>
        <w:t>Células: </w:t>
      </w:r>
      <w:r w:rsidRPr="00C00372">
        <w:rPr>
          <w:rFonts w:asciiTheme="minorHAnsi" w:eastAsia="Times New Roman" w:hAnsiTheme="minorHAnsi" w:cstheme="minorHAnsi"/>
          <w:sz w:val="24"/>
          <w:szCs w:val="24"/>
        </w:rPr>
        <w:t>encontramos dos tipos de células con funciones antagónicas. De un lado, los </w:t>
      </w:r>
      <w:r w:rsidRPr="00C00372">
        <w:rPr>
          <w:rFonts w:asciiTheme="minorHAnsi" w:eastAsia="Times New Roman" w:hAnsiTheme="minorHAnsi" w:cstheme="minorHAnsi"/>
          <w:b/>
          <w:bCs/>
          <w:sz w:val="24"/>
          <w:szCs w:val="24"/>
        </w:rPr>
        <w:t>osteoblastos</w:t>
      </w:r>
      <w:r w:rsidRPr="00C00372">
        <w:rPr>
          <w:rFonts w:asciiTheme="minorHAnsi" w:eastAsia="Times New Roman" w:hAnsiTheme="minorHAnsi" w:cstheme="minorHAnsi"/>
          <w:sz w:val="24"/>
          <w:szCs w:val="24"/>
        </w:rPr>
        <w:t>, responsables de formar el hueso sintetizando la sustancia osteoide. Y, por otro lado, los </w:t>
      </w:r>
      <w:r w:rsidRPr="00C00372">
        <w:rPr>
          <w:rFonts w:asciiTheme="minorHAnsi" w:eastAsia="Times New Roman" w:hAnsiTheme="minorHAnsi" w:cstheme="minorHAnsi"/>
          <w:b/>
          <w:bCs/>
          <w:sz w:val="24"/>
          <w:szCs w:val="24"/>
        </w:rPr>
        <w:t>osteoclastos</w:t>
      </w:r>
      <w:r w:rsidRPr="00C00372">
        <w:rPr>
          <w:rFonts w:asciiTheme="minorHAnsi" w:eastAsia="Times New Roman" w:hAnsiTheme="minorHAnsi" w:cstheme="minorHAnsi"/>
          <w:sz w:val="24"/>
          <w:szCs w:val="24"/>
        </w:rPr>
        <w:t>, encargados de descomponer el tejido óseo mineralizado para reabsorber sus moléculas para que puedan ser reutilizadas. </w:t>
      </w:r>
    </w:p>
    <w:p w:rsidR="00123AB3" w:rsidRPr="00123AB3" w:rsidRDefault="00123AB3" w:rsidP="00123AB3">
      <w:pPr>
        <w:shd w:val="clear" w:color="auto" w:fill="FFFFFF"/>
        <w:spacing w:before="600" w:after="300"/>
        <w:outlineLvl w:val="2"/>
        <w:rPr>
          <w:rFonts w:asciiTheme="minorHAnsi" w:eastAsia="Times New Roman" w:hAnsiTheme="minorHAnsi" w:cstheme="minorHAnsi"/>
          <w:color w:val="111111"/>
          <w:spacing w:val="-2"/>
          <w:sz w:val="24"/>
          <w:szCs w:val="24"/>
        </w:rPr>
      </w:pPr>
      <w:r w:rsidRPr="00123AB3">
        <w:rPr>
          <w:rFonts w:asciiTheme="minorHAnsi" w:eastAsia="Times New Roman" w:hAnsiTheme="minorHAnsi" w:cstheme="minorHAnsi"/>
          <w:b/>
          <w:bCs/>
          <w:color w:val="111111"/>
          <w:spacing w:val="-2"/>
          <w:sz w:val="24"/>
          <w:szCs w:val="24"/>
        </w:rPr>
        <w:t>Funciones del sistema óseo</w:t>
      </w:r>
    </w:p>
    <w:p w:rsidR="00123AB3" w:rsidRDefault="00123AB3" w:rsidP="00123AB3">
      <w:pPr>
        <w:shd w:val="clear" w:color="auto" w:fill="FFFFFF"/>
        <w:spacing w:before="100" w:beforeAutospacing="1" w:after="100" w:afterAutospacing="1"/>
        <w:rPr>
          <w:rFonts w:asciiTheme="minorHAnsi" w:eastAsia="Times New Roman" w:hAnsiTheme="minorHAnsi" w:cstheme="minorHAnsi"/>
          <w:sz w:val="24"/>
          <w:szCs w:val="24"/>
        </w:rPr>
      </w:pPr>
      <w:r w:rsidRPr="00123AB3">
        <w:rPr>
          <w:rFonts w:asciiTheme="minorHAnsi" w:eastAsia="Times New Roman" w:hAnsiTheme="minorHAnsi" w:cstheme="minorHAnsi"/>
          <w:sz w:val="24"/>
          <w:szCs w:val="24"/>
        </w:rPr>
        <w:t>Además de proteger a los órganos y dar movimiento al cuerpo, el sistema óseo realiza otras funciones como regular la concentración de calcio en la sangre o encargarse de la formación de glóbulos rojos de la sangre. </w:t>
      </w:r>
    </w:p>
    <w:p w:rsidR="00123AB3" w:rsidRDefault="00123AB3" w:rsidP="00123AB3">
      <w:pPr>
        <w:shd w:val="clear" w:color="auto" w:fill="FFFFFF"/>
        <w:spacing w:before="100" w:beforeAutospacing="1" w:after="100" w:afterAutospacing="1"/>
        <w:rPr>
          <w:rFonts w:asciiTheme="minorHAnsi" w:eastAsia="Times New Roman" w:hAnsiTheme="minorHAnsi" w:cstheme="minorHAnsi"/>
          <w:sz w:val="24"/>
          <w:szCs w:val="24"/>
        </w:rPr>
      </w:pPr>
    </w:p>
    <w:p w:rsidR="00123AB3" w:rsidRPr="00123AB3" w:rsidRDefault="00123AB3" w:rsidP="00123AB3">
      <w:pPr>
        <w:shd w:val="clear" w:color="auto" w:fill="FFFFFF"/>
        <w:spacing w:before="100" w:beforeAutospacing="1" w:after="100" w:afterAutospacing="1"/>
        <w:rPr>
          <w:rFonts w:asciiTheme="minorHAnsi" w:eastAsia="Times New Roman" w:hAnsiTheme="minorHAnsi" w:cstheme="minorHAnsi"/>
          <w:sz w:val="24"/>
          <w:szCs w:val="24"/>
        </w:rPr>
      </w:pPr>
      <w:r w:rsidRPr="00123AB3">
        <w:rPr>
          <w:rFonts w:asciiTheme="minorHAnsi" w:eastAsia="Times New Roman" w:hAnsiTheme="minorHAnsi" w:cstheme="minorHAnsi"/>
          <w:b/>
          <w:bCs/>
          <w:sz w:val="24"/>
          <w:szCs w:val="24"/>
        </w:rPr>
        <w:lastRenderedPageBreak/>
        <w:t>Tipos de huesos según su morfología</w:t>
      </w:r>
    </w:p>
    <w:p w:rsidR="00123AB3" w:rsidRDefault="00123AB3" w:rsidP="00123AB3">
      <w:pPr>
        <w:shd w:val="clear" w:color="auto" w:fill="FFFFFF"/>
        <w:spacing w:before="100" w:beforeAutospacing="1" w:after="100" w:afterAutospacing="1"/>
        <w:rPr>
          <w:rFonts w:asciiTheme="minorHAnsi" w:eastAsia="Times New Roman" w:hAnsiTheme="minorHAnsi" w:cstheme="minorHAnsi"/>
          <w:sz w:val="24"/>
          <w:szCs w:val="24"/>
        </w:rPr>
      </w:pPr>
      <w:r w:rsidRPr="00123AB3">
        <w:rPr>
          <w:rFonts w:asciiTheme="minorHAnsi" w:eastAsia="Times New Roman" w:hAnsiTheme="minorHAnsi" w:cstheme="minorHAnsi"/>
          <w:sz w:val="24"/>
          <w:szCs w:val="24"/>
        </w:rPr>
        <w:t>Podemos clasificar los huesos del cuerpo humano en largos, cortos, planos e irregulares según su morfología. La forma de cada hueso también ayuda a la hora de observarlos y analizarlos a través de una radiología simple. </w:t>
      </w:r>
    </w:p>
    <w:p w:rsidR="00123AB3" w:rsidRPr="00123AB3" w:rsidRDefault="00123AB3" w:rsidP="00123AB3">
      <w:pPr>
        <w:numPr>
          <w:ilvl w:val="0"/>
          <w:numId w:val="3"/>
        </w:numPr>
        <w:shd w:val="clear" w:color="auto" w:fill="FFFFFF"/>
        <w:spacing w:before="100" w:beforeAutospacing="1" w:after="100" w:afterAutospacing="1"/>
        <w:rPr>
          <w:rFonts w:asciiTheme="minorHAnsi" w:eastAsia="Times New Roman" w:hAnsiTheme="minorHAnsi" w:cstheme="minorHAnsi"/>
          <w:sz w:val="24"/>
          <w:szCs w:val="24"/>
        </w:rPr>
      </w:pPr>
      <w:r w:rsidRPr="00123AB3">
        <w:rPr>
          <w:rFonts w:asciiTheme="minorHAnsi" w:eastAsia="Times New Roman" w:hAnsiTheme="minorHAnsi" w:cstheme="minorHAnsi"/>
          <w:b/>
          <w:bCs/>
          <w:sz w:val="24"/>
          <w:szCs w:val="24"/>
        </w:rPr>
        <w:t>huesos largos:</w:t>
      </w:r>
      <w:r w:rsidRPr="00123AB3">
        <w:rPr>
          <w:rFonts w:asciiTheme="minorHAnsi" w:eastAsia="Times New Roman" w:hAnsiTheme="minorHAnsi" w:cstheme="minorHAnsi"/>
          <w:sz w:val="24"/>
          <w:szCs w:val="24"/>
        </w:rPr>
        <w:t> tienen una mayor longitud, como es el caso del fémur. En este sentido, se componen de la diáfisis (zona central con forma de tubo), dos epífisis (situadas en los extremos y cubiertas de un cartílago), la cavidad medular (dentro de la diáfisis y formada por médula ósea amarilla), el periostio (membrana fibrosa que cubre el hueso) y en endostio (membrana más delgada encargada de cubrir la cavidad medular).   </w:t>
      </w:r>
    </w:p>
    <w:p w:rsidR="00123AB3" w:rsidRDefault="00123AB3" w:rsidP="00123AB3">
      <w:pPr>
        <w:shd w:val="clear" w:color="auto" w:fill="FFFFFF"/>
        <w:spacing w:before="100" w:beforeAutospacing="1" w:after="100" w:afterAutospacing="1"/>
        <w:rPr>
          <w:rFonts w:asciiTheme="minorHAnsi" w:eastAsia="Times New Roman" w:hAnsiTheme="minorHAnsi" w:cstheme="minorHAnsi"/>
          <w:sz w:val="24"/>
          <w:szCs w:val="24"/>
        </w:rPr>
      </w:pPr>
      <w:r w:rsidRPr="00123AB3">
        <w:rPr>
          <w:rFonts w:asciiTheme="minorHAnsi" w:eastAsia="Times New Roman" w:hAnsiTheme="minorHAnsi" w:cstheme="minorHAnsi"/>
          <w:sz w:val="24"/>
          <w:szCs w:val="24"/>
        </w:rPr>
        <w:drawing>
          <wp:inline distT="0" distB="0" distL="0" distR="0">
            <wp:extent cx="2990850" cy="4057650"/>
            <wp:effectExtent l="0" t="0" r="0" b="0"/>
            <wp:docPr id="2" name="Imagen 2" descr="https://www.ilerna.es/blog/wp-content/uploads/2019/10/hueso-largo-part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ilerna.es/blog/wp-content/uploads/2019/10/hueso-largo-partes.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90850" cy="4057650"/>
                    </a:xfrm>
                    <a:prstGeom prst="rect">
                      <a:avLst/>
                    </a:prstGeom>
                    <a:noFill/>
                    <a:ln>
                      <a:noFill/>
                    </a:ln>
                  </pic:spPr>
                </pic:pic>
              </a:graphicData>
            </a:graphic>
          </wp:inline>
        </w:drawing>
      </w:r>
    </w:p>
    <w:p w:rsidR="00123AB3" w:rsidRPr="00123AB3" w:rsidRDefault="00123AB3" w:rsidP="00123AB3">
      <w:pPr>
        <w:shd w:val="clear" w:color="auto" w:fill="FFFFFF"/>
        <w:spacing w:before="100" w:beforeAutospacing="1" w:after="100" w:afterAutospacing="1"/>
        <w:rPr>
          <w:rFonts w:asciiTheme="minorHAnsi" w:eastAsia="Times New Roman" w:hAnsiTheme="minorHAnsi" w:cstheme="minorHAnsi"/>
          <w:sz w:val="24"/>
          <w:szCs w:val="24"/>
        </w:rPr>
      </w:pPr>
      <w:r w:rsidRPr="00123AB3">
        <w:rPr>
          <w:rFonts w:asciiTheme="minorHAnsi" w:eastAsia="Times New Roman" w:hAnsiTheme="minorHAnsi" w:cstheme="minorHAnsi"/>
          <w:sz w:val="24"/>
          <w:szCs w:val="24"/>
        </w:rPr>
        <w:t>ESQUEMA DE LAS PARTES DE UN HUESO LARGO.</w:t>
      </w:r>
    </w:p>
    <w:p w:rsidR="00123AB3" w:rsidRPr="00123AB3" w:rsidRDefault="00123AB3" w:rsidP="00123AB3">
      <w:pPr>
        <w:numPr>
          <w:ilvl w:val="0"/>
          <w:numId w:val="4"/>
        </w:numPr>
        <w:shd w:val="clear" w:color="auto" w:fill="FFFFFF"/>
        <w:spacing w:before="100" w:beforeAutospacing="1" w:after="100" w:afterAutospacing="1"/>
        <w:rPr>
          <w:rFonts w:asciiTheme="minorHAnsi" w:eastAsia="Times New Roman" w:hAnsiTheme="minorHAnsi" w:cstheme="minorHAnsi"/>
          <w:sz w:val="24"/>
          <w:szCs w:val="24"/>
        </w:rPr>
      </w:pPr>
      <w:r w:rsidRPr="00123AB3">
        <w:rPr>
          <w:rFonts w:asciiTheme="minorHAnsi" w:eastAsia="Times New Roman" w:hAnsiTheme="minorHAnsi" w:cstheme="minorHAnsi"/>
          <w:b/>
          <w:bCs/>
          <w:sz w:val="24"/>
          <w:szCs w:val="24"/>
        </w:rPr>
        <w:t>huesos cortos: </w:t>
      </w:r>
      <w:r w:rsidRPr="00123AB3">
        <w:rPr>
          <w:rFonts w:asciiTheme="minorHAnsi" w:eastAsia="Times New Roman" w:hAnsiTheme="minorHAnsi" w:cstheme="minorHAnsi"/>
          <w:sz w:val="24"/>
          <w:szCs w:val="24"/>
        </w:rPr>
        <w:t>tienen una extensión más corta y están cubiertos por cartílago auricular. Suelen unirse a otros para formar las articulaciones móviles. Son cortos la rótulo, el hueso nasal o el tarso. </w:t>
      </w:r>
    </w:p>
    <w:p w:rsidR="00123AB3" w:rsidRPr="00123AB3" w:rsidRDefault="00123AB3" w:rsidP="00123AB3">
      <w:pPr>
        <w:numPr>
          <w:ilvl w:val="0"/>
          <w:numId w:val="4"/>
        </w:numPr>
        <w:shd w:val="clear" w:color="auto" w:fill="FFFFFF"/>
        <w:spacing w:before="100" w:beforeAutospacing="1" w:after="100" w:afterAutospacing="1"/>
        <w:rPr>
          <w:rFonts w:asciiTheme="minorHAnsi" w:eastAsia="Times New Roman" w:hAnsiTheme="minorHAnsi" w:cstheme="minorHAnsi"/>
          <w:sz w:val="24"/>
          <w:szCs w:val="24"/>
        </w:rPr>
      </w:pPr>
      <w:r w:rsidRPr="00123AB3">
        <w:rPr>
          <w:rFonts w:asciiTheme="minorHAnsi" w:eastAsia="Times New Roman" w:hAnsiTheme="minorHAnsi" w:cstheme="minorHAnsi"/>
          <w:b/>
          <w:bCs/>
          <w:sz w:val="24"/>
          <w:szCs w:val="24"/>
        </w:rPr>
        <w:t>huesos planos: </w:t>
      </w:r>
      <w:r w:rsidRPr="00123AB3">
        <w:rPr>
          <w:rFonts w:asciiTheme="minorHAnsi" w:eastAsia="Times New Roman" w:hAnsiTheme="minorHAnsi" w:cstheme="minorHAnsi"/>
          <w:sz w:val="24"/>
          <w:szCs w:val="24"/>
        </w:rPr>
        <w:t>tienen una disposición ancha y plana para proteger a los órganos internos del cuerpo, como es el caso de los huesos del tórax o del cráneo. </w:t>
      </w:r>
    </w:p>
    <w:p w:rsidR="00123AB3" w:rsidRPr="00123AB3" w:rsidRDefault="00123AB3" w:rsidP="00123AB3">
      <w:pPr>
        <w:numPr>
          <w:ilvl w:val="0"/>
          <w:numId w:val="4"/>
        </w:numPr>
        <w:shd w:val="clear" w:color="auto" w:fill="FFFFFF"/>
        <w:spacing w:before="100" w:beforeAutospacing="1" w:after="100" w:afterAutospacing="1"/>
        <w:rPr>
          <w:rFonts w:asciiTheme="minorHAnsi" w:eastAsia="Times New Roman" w:hAnsiTheme="minorHAnsi" w:cstheme="minorHAnsi"/>
          <w:sz w:val="24"/>
          <w:szCs w:val="24"/>
        </w:rPr>
      </w:pPr>
      <w:r w:rsidRPr="00123AB3">
        <w:rPr>
          <w:rFonts w:asciiTheme="minorHAnsi" w:eastAsia="Times New Roman" w:hAnsiTheme="minorHAnsi" w:cstheme="minorHAnsi"/>
          <w:b/>
          <w:bCs/>
          <w:sz w:val="24"/>
          <w:szCs w:val="24"/>
        </w:rPr>
        <w:t>huesos irregulares: </w:t>
      </w:r>
      <w:r w:rsidRPr="00123AB3">
        <w:rPr>
          <w:rFonts w:asciiTheme="minorHAnsi" w:eastAsia="Times New Roman" w:hAnsiTheme="minorHAnsi" w:cstheme="minorHAnsi"/>
          <w:sz w:val="24"/>
          <w:szCs w:val="24"/>
        </w:rPr>
        <w:t>comprenden los que por su morfología no los podemos encajar en largos, cortos o planos. Por ejemplo, la mandíbula o las vértebras. </w:t>
      </w:r>
    </w:p>
    <w:p w:rsidR="00123AB3" w:rsidRPr="00123AB3" w:rsidRDefault="00123AB3" w:rsidP="00123AB3">
      <w:pPr>
        <w:shd w:val="clear" w:color="auto" w:fill="FFFFFF"/>
        <w:spacing w:before="100" w:beforeAutospacing="1" w:after="100" w:afterAutospacing="1"/>
        <w:rPr>
          <w:rFonts w:asciiTheme="minorHAnsi" w:eastAsia="Times New Roman" w:hAnsiTheme="minorHAnsi" w:cstheme="minorHAnsi"/>
          <w:sz w:val="24"/>
          <w:szCs w:val="24"/>
        </w:rPr>
      </w:pPr>
      <w:r w:rsidRPr="00123AB3">
        <w:rPr>
          <w:rFonts w:asciiTheme="minorHAnsi" w:eastAsia="Times New Roman" w:hAnsiTheme="minorHAnsi" w:cstheme="minorHAnsi"/>
          <w:b/>
          <w:bCs/>
          <w:sz w:val="24"/>
          <w:szCs w:val="24"/>
        </w:rPr>
        <w:t>Sabías que</w:t>
      </w:r>
      <w:r w:rsidRPr="00123AB3">
        <w:rPr>
          <w:rFonts w:asciiTheme="minorHAnsi" w:eastAsia="Times New Roman" w:hAnsiTheme="minorHAnsi" w:cstheme="minorHAnsi"/>
          <w:sz w:val="24"/>
          <w:szCs w:val="24"/>
        </w:rPr>
        <w:t>…</w:t>
      </w:r>
    </w:p>
    <w:p w:rsidR="00123AB3" w:rsidRPr="00123AB3" w:rsidRDefault="00123AB3" w:rsidP="00123AB3">
      <w:pPr>
        <w:shd w:val="clear" w:color="auto" w:fill="FFFFFF"/>
        <w:spacing w:before="100" w:beforeAutospacing="1" w:after="100" w:afterAutospacing="1"/>
        <w:rPr>
          <w:rFonts w:asciiTheme="minorHAnsi" w:eastAsia="Times New Roman" w:hAnsiTheme="minorHAnsi" w:cstheme="minorHAnsi"/>
          <w:sz w:val="24"/>
          <w:szCs w:val="24"/>
        </w:rPr>
      </w:pPr>
      <w:r w:rsidRPr="00123AB3">
        <w:rPr>
          <w:rFonts w:asciiTheme="minorHAnsi" w:eastAsia="Times New Roman" w:hAnsiTheme="minorHAnsi" w:cstheme="minorHAnsi"/>
          <w:sz w:val="24"/>
          <w:szCs w:val="24"/>
        </w:rPr>
        <w:t>…el esqueleto de un adulto está formado por 206 huesos pero en cambio, el de un recién nacido está formado por casi 300? En realidad, los huesos son cartílagos de crecimiento que, con la edad, se van uniendo y calcificando. Es un proceso natural de crecimiento y es así porque los neonatos puedan salir con más facilidad por el canal de parto.</w:t>
      </w:r>
    </w:p>
    <w:p w:rsidR="00123AB3" w:rsidRDefault="00123AB3" w:rsidP="00123AB3">
      <w:pPr>
        <w:shd w:val="clear" w:color="auto" w:fill="FFFFFF"/>
        <w:spacing w:before="100" w:beforeAutospacing="1" w:after="100" w:afterAutospacing="1"/>
        <w:rPr>
          <w:rFonts w:asciiTheme="minorHAnsi" w:eastAsia="Times New Roman" w:hAnsiTheme="minorHAnsi" w:cstheme="minorHAnsi"/>
          <w:sz w:val="24"/>
          <w:szCs w:val="24"/>
        </w:rPr>
      </w:pPr>
      <w:r w:rsidRPr="00123AB3">
        <w:rPr>
          <w:rFonts w:asciiTheme="minorHAnsi" w:eastAsia="Times New Roman" w:hAnsiTheme="minorHAnsi" w:cstheme="minorHAnsi"/>
          <w:sz w:val="24"/>
          <w:szCs w:val="24"/>
        </w:rPr>
        <w:br/>
      </w:r>
    </w:p>
    <w:p w:rsidR="00123AB3" w:rsidRPr="00123AB3" w:rsidRDefault="00123AB3" w:rsidP="00123AB3">
      <w:pPr>
        <w:shd w:val="clear" w:color="auto" w:fill="FFFFFF"/>
        <w:spacing w:before="100" w:beforeAutospacing="1" w:after="100" w:afterAutospacing="1"/>
        <w:rPr>
          <w:rFonts w:asciiTheme="minorHAnsi" w:eastAsia="Times New Roman" w:hAnsiTheme="minorHAnsi" w:cstheme="minorHAnsi"/>
          <w:sz w:val="24"/>
          <w:szCs w:val="24"/>
        </w:rPr>
      </w:pPr>
    </w:p>
    <w:p w:rsidR="00123AB3" w:rsidRPr="00123AB3" w:rsidRDefault="00123AB3" w:rsidP="00123AB3">
      <w:pPr>
        <w:shd w:val="clear" w:color="auto" w:fill="FFFFFF"/>
        <w:spacing w:before="100" w:beforeAutospacing="1" w:after="100" w:afterAutospacing="1"/>
        <w:rPr>
          <w:rFonts w:asciiTheme="minorHAnsi" w:eastAsia="Times New Roman" w:hAnsiTheme="minorHAnsi" w:cstheme="minorHAnsi"/>
          <w:sz w:val="24"/>
          <w:szCs w:val="24"/>
        </w:rPr>
      </w:pPr>
    </w:p>
    <w:p w:rsidR="00123AB3" w:rsidRPr="00C00372" w:rsidRDefault="00123AB3" w:rsidP="00123AB3">
      <w:pPr>
        <w:spacing w:line="228" w:lineRule="auto"/>
        <w:ind w:left="720" w:right="2500"/>
        <w:rPr>
          <w:rFonts w:asciiTheme="minorHAnsi" w:eastAsia="Times New Roman" w:hAnsiTheme="minorHAnsi" w:cstheme="minorHAnsi"/>
          <w:sz w:val="24"/>
          <w:szCs w:val="24"/>
        </w:rPr>
      </w:pPr>
    </w:p>
    <w:p w:rsidR="00C00372" w:rsidRPr="00C00372" w:rsidRDefault="00C00372" w:rsidP="00C00372">
      <w:pPr>
        <w:spacing w:line="228" w:lineRule="auto"/>
        <w:ind w:right="2500"/>
        <w:rPr>
          <w:rFonts w:asciiTheme="minorHAnsi" w:eastAsia="Times New Roman" w:hAnsiTheme="minorHAnsi" w:cstheme="minorHAnsi"/>
          <w:sz w:val="24"/>
          <w:szCs w:val="24"/>
        </w:rPr>
      </w:pPr>
    </w:p>
    <w:p w:rsidR="00C00372" w:rsidRPr="00C00372" w:rsidRDefault="00C00372" w:rsidP="00C00372">
      <w:pPr>
        <w:spacing w:line="228" w:lineRule="auto"/>
        <w:ind w:right="2500"/>
        <w:rPr>
          <w:rFonts w:asciiTheme="minorHAnsi" w:eastAsia="Times New Roman" w:hAnsiTheme="minorHAnsi" w:cstheme="minorHAnsi"/>
          <w:sz w:val="24"/>
          <w:szCs w:val="24"/>
        </w:rPr>
      </w:pPr>
    </w:p>
    <w:p w:rsidR="00C00372" w:rsidRPr="00DE5FDA" w:rsidRDefault="00C00372" w:rsidP="00C00372">
      <w:pPr>
        <w:shd w:val="clear" w:color="auto" w:fill="ED7D31"/>
        <w:spacing w:line="234" w:lineRule="auto"/>
        <w:ind w:right="220"/>
        <w:jc w:val="center"/>
        <w:rPr>
          <w:rFonts w:ascii="Times New Roman" w:eastAsia="Times New Roman" w:hAnsi="Times New Roman"/>
          <w:b/>
          <w:sz w:val="28"/>
        </w:rPr>
      </w:pPr>
      <w:r w:rsidRPr="00DE5FDA">
        <w:rPr>
          <w:rFonts w:ascii="Times New Roman" w:eastAsia="Times New Roman" w:hAnsi="Times New Roman"/>
          <w:b/>
          <w:sz w:val="28"/>
        </w:rPr>
        <w:t xml:space="preserve">APLICACIÓN </w:t>
      </w:r>
    </w:p>
    <w:p w:rsidR="00C00372" w:rsidRDefault="00C00372" w:rsidP="00C00372">
      <w:pPr>
        <w:spacing w:line="20" w:lineRule="exact"/>
        <w:rPr>
          <w:rFonts w:ascii="Times New Roman" w:eastAsia="Times New Roman" w:hAnsi="Times New Roman"/>
        </w:rPr>
      </w:pPr>
    </w:p>
    <w:p w:rsidR="00C00372" w:rsidRPr="00123AB3" w:rsidRDefault="00123AB3" w:rsidP="00123AB3">
      <w:pPr>
        <w:pStyle w:val="Prrafodelista"/>
        <w:numPr>
          <w:ilvl w:val="0"/>
          <w:numId w:val="1"/>
        </w:numPr>
        <w:spacing w:line="200" w:lineRule="exact"/>
        <w:rPr>
          <w:rFonts w:asciiTheme="minorHAnsi" w:hAnsiTheme="minorHAnsi" w:cstheme="minorHAnsi"/>
        </w:rPr>
      </w:pPr>
      <w:r w:rsidRPr="00123AB3">
        <w:rPr>
          <w:rFonts w:asciiTheme="minorHAnsi" w:hAnsiTheme="minorHAnsi" w:cstheme="minorHAnsi"/>
        </w:rPr>
        <w:t>Lea detenidamente el documento o guía</w:t>
      </w:r>
      <w:r>
        <w:rPr>
          <w:rFonts w:asciiTheme="minorHAnsi" w:hAnsiTheme="minorHAnsi" w:cstheme="minorHAnsi"/>
        </w:rPr>
        <w:t>.</w:t>
      </w:r>
      <w:bookmarkStart w:id="1" w:name="_GoBack"/>
      <w:bookmarkEnd w:id="1"/>
    </w:p>
    <w:p w:rsidR="00C00372" w:rsidRPr="00E701AF" w:rsidRDefault="00C00372" w:rsidP="00C00372">
      <w:pPr>
        <w:pStyle w:val="Prrafodelista"/>
        <w:numPr>
          <w:ilvl w:val="0"/>
          <w:numId w:val="1"/>
        </w:numPr>
        <w:spacing w:line="200" w:lineRule="exact"/>
        <w:rPr>
          <w:rFonts w:asciiTheme="minorHAnsi" w:hAnsiTheme="minorHAnsi" w:cstheme="minorHAnsi"/>
        </w:rPr>
      </w:pPr>
      <w:r w:rsidRPr="00E701AF">
        <w:rPr>
          <w:rFonts w:asciiTheme="minorHAnsi" w:hAnsiTheme="minorHAnsi" w:cstheme="minorHAnsi"/>
        </w:rPr>
        <w:t>Realice un acrós</w:t>
      </w:r>
      <w:r w:rsidR="00123AB3">
        <w:rPr>
          <w:rFonts w:asciiTheme="minorHAnsi" w:hAnsiTheme="minorHAnsi" w:cstheme="minorHAnsi"/>
        </w:rPr>
        <w:t>tico con la palabra HUESO</w:t>
      </w:r>
      <w:r w:rsidRPr="00E701AF">
        <w:rPr>
          <w:rFonts w:asciiTheme="minorHAnsi" w:hAnsiTheme="minorHAnsi" w:cstheme="minorHAnsi"/>
        </w:rPr>
        <w:t>.</w:t>
      </w:r>
    </w:p>
    <w:p w:rsidR="00C00372" w:rsidRPr="00E701AF" w:rsidRDefault="00C00372" w:rsidP="00C00372">
      <w:pPr>
        <w:pStyle w:val="Prrafodelista"/>
        <w:numPr>
          <w:ilvl w:val="0"/>
          <w:numId w:val="1"/>
        </w:numPr>
        <w:spacing w:line="200" w:lineRule="exact"/>
        <w:rPr>
          <w:rFonts w:asciiTheme="minorHAnsi" w:hAnsiTheme="minorHAnsi" w:cstheme="minorHAnsi"/>
        </w:rPr>
      </w:pPr>
      <w:r>
        <w:rPr>
          <w:rFonts w:asciiTheme="minorHAnsi" w:hAnsiTheme="minorHAnsi" w:cstheme="minorHAnsi"/>
        </w:rPr>
        <w:t>Explica la importa</w:t>
      </w:r>
      <w:r w:rsidR="00123AB3">
        <w:rPr>
          <w:rFonts w:asciiTheme="minorHAnsi" w:hAnsiTheme="minorHAnsi" w:cstheme="minorHAnsi"/>
        </w:rPr>
        <w:t>ncia de los huesos para el cuerpo humano</w:t>
      </w:r>
    </w:p>
    <w:p w:rsidR="00C00372" w:rsidRPr="00E701AF" w:rsidRDefault="00C00372" w:rsidP="00C00372">
      <w:pPr>
        <w:pStyle w:val="Prrafodelista"/>
        <w:numPr>
          <w:ilvl w:val="0"/>
          <w:numId w:val="1"/>
        </w:numPr>
        <w:spacing w:line="200" w:lineRule="exact"/>
        <w:rPr>
          <w:rFonts w:asciiTheme="minorHAnsi" w:hAnsiTheme="minorHAnsi" w:cstheme="minorHAnsi"/>
        </w:rPr>
      </w:pPr>
      <w:r>
        <w:rPr>
          <w:rFonts w:asciiTheme="minorHAnsi" w:hAnsiTheme="minorHAnsi" w:cstheme="minorHAnsi"/>
        </w:rPr>
        <w:t>Investigue s</w:t>
      </w:r>
      <w:r w:rsidR="00123AB3">
        <w:rPr>
          <w:rFonts w:asciiTheme="minorHAnsi" w:hAnsiTheme="minorHAnsi" w:cstheme="minorHAnsi"/>
        </w:rPr>
        <w:t>obre otras funciones del sistema óseo del ser humano.</w:t>
      </w:r>
    </w:p>
    <w:p w:rsidR="00C00372" w:rsidRPr="00123AB3" w:rsidRDefault="00C00372" w:rsidP="00123AB3">
      <w:pPr>
        <w:spacing w:line="200" w:lineRule="exact"/>
        <w:rPr>
          <w:rFonts w:asciiTheme="minorHAnsi" w:hAnsiTheme="minorHAnsi" w:cstheme="minorHAnsi"/>
        </w:rPr>
      </w:pPr>
    </w:p>
    <w:p w:rsidR="00C00372" w:rsidRDefault="00123AB3" w:rsidP="00C00372">
      <w:pPr>
        <w:pStyle w:val="Prrafodelista"/>
        <w:numPr>
          <w:ilvl w:val="0"/>
          <w:numId w:val="1"/>
        </w:numPr>
        <w:spacing w:line="200" w:lineRule="exact"/>
        <w:rPr>
          <w:rFonts w:asciiTheme="minorHAnsi" w:hAnsiTheme="minorHAnsi" w:cstheme="minorHAnsi"/>
        </w:rPr>
      </w:pPr>
      <w:r>
        <w:rPr>
          <w:rFonts w:asciiTheme="minorHAnsi" w:hAnsiTheme="minorHAnsi" w:cstheme="minorHAnsi"/>
        </w:rPr>
        <w:t>Dibuje el sistema óseo humano e identifique cada uno de los huesos que lo constituyen.</w:t>
      </w:r>
    </w:p>
    <w:p w:rsidR="00123AB3" w:rsidRPr="00123AB3" w:rsidRDefault="00123AB3" w:rsidP="00123AB3">
      <w:pPr>
        <w:pStyle w:val="Prrafodelista"/>
        <w:numPr>
          <w:ilvl w:val="0"/>
          <w:numId w:val="1"/>
        </w:numPr>
        <w:spacing w:line="200" w:lineRule="exact"/>
        <w:rPr>
          <w:rFonts w:asciiTheme="minorHAnsi" w:hAnsiTheme="minorHAnsi" w:cstheme="minorHAnsi"/>
        </w:rPr>
      </w:pPr>
      <w:r>
        <w:rPr>
          <w:rFonts w:asciiTheme="minorHAnsi" w:hAnsiTheme="minorHAnsi" w:cstheme="minorHAnsi"/>
        </w:rPr>
        <w:t>Averigue sobre la formación de los huesos.</w:t>
      </w:r>
    </w:p>
    <w:p w:rsidR="00C00372" w:rsidRPr="00E701AF" w:rsidRDefault="00C00372" w:rsidP="00C00372">
      <w:pPr>
        <w:spacing w:line="200" w:lineRule="exact"/>
        <w:rPr>
          <w:rFonts w:asciiTheme="minorHAnsi" w:eastAsia="Times New Roman" w:hAnsiTheme="minorHAnsi" w:cstheme="minorHAnsi"/>
          <w:sz w:val="28"/>
        </w:rPr>
      </w:pPr>
    </w:p>
    <w:p w:rsidR="00C00372" w:rsidRPr="00E701AF" w:rsidRDefault="00C00372" w:rsidP="00C00372">
      <w:pPr>
        <w:spacing w:line="200" w:lineRule="exact"/>
        <w:rPr>
          <w:rFonts w:asciiTheme="minorHAnsi" w:eastAsia="Times New Roman" w:hAnsiTheme="minorHAnsi" w:cstheme="minorHAnsi"/>
          <w:sz w:val="28"/>
        </w:rPr>
      </w:pPr>
    </w:p>
    <w:p w:rsidR="00C00372" w:rsidRDefault="00C00372" w:rsidP="00C00372">
      <w:pPr>
        <w:spacing w:line="200" w:lineRule="exact"/>
        <w:rPr>
          <w:rFonts w:ascii="Times New Roman" w:eastAsia="Times New Roman" w:hAnsi="Times New Roman"/>
        </w:rPr>
      </w:pPr>
      <w:r>
        <w:rPr>
          <w:rFonts w:ascii="Times New Roman" w:eastAsia="Times New Roman" w:hAnsi="Times New Roman"/>
          <w:b/>
          <w:sz w:val="28"/>
        </w:rPr>
        <w:t xml:space="preserve">                                                                                </w:t>
      </w:r>
    </w:p>
    <w:p w:rsidR="00C00372" w:rsidRPr="00B80DE2" w:rsidRDefault="00C00372" w:rsidP="00C00372">
      <w:pPr>
        <w:shd w:val="clear" w:color="auto" w:fill="ED7D31"/>
        <w:tabs>
          <w:tab w:val="left" w:pos="345"/>
          <w:tab w:val="center" w:pos="5210"/>
        </w:tabs>
        <w:spacing w:line="306" w:lineRule="exact"/>
        <w:rPr>
          <w:rFonts w:ascii="Times New Roman" w:eastAsia="Times New Roman" w:hAnsi="Times New Roman"/>
          <w:b/>
          <w:sz w:val="28"/>
        </w:rPr>
      </w:pPr>
      <w:r>
        <w:rPr>
          <w:rFonts w:ascii="Times New Roman" w:eastAsia="Times New Roman" w:hAnsi="Times New Roman"/>
          <w:b/>
          <w:sz w:val="28"/>
        </w:rPr>
        <w:tab/>
      </w:r>
      <w:r>
        <w:rPr>
          <w:rFonts w:ascii="Times New Roman" w:eastAsia="Times New Roman" w:hAnsi="Times New Roman"/>
          <w:b/>
          <w:sz w:val="28"/>
        </w:rPr>
        <w:tab/>
      </w:r>
      <w:r w:rsidRPr="00B80DE2">
        <w:rPr>
          <w:rFonts w:ascii="Times New Roman" w:eastAsia="Times New Roman" w:hAnsi="Times New Roman"/>
          <w:b/>
          <w:sz w:val="28"/>
        </w:rPr>
        <w:t>ESTRATEGIA DE EVALUACIÓN</w:t>
      </w:r>
    </w:p>
    <w:p w:rsidR="00C00372" w:rsidRDefault="00C00372" w:rsidP="00C00372">
      <w:pPr>
        <w:spacing w:line="200" w:lineRule="exact"/>
        <w:rPr>
          <w:rFonts w:ascii="Times New Roman" w:eastAsia="Times New Roman" w:hAnsi="Times New Roman"/>
        </w:rPr>
      </w:pPr>
    </w:p>
    <w:p w:rsidR="00C00372" w:rsidRPr="00BA0CE6" w:rsidRDefault="00C00372" w:rsidP="00C00372">
      <w:pPr>
        <w:spacing w:line="200" w:lineRule="exact"/>
        <w:rPr>
          <w:rFonts w:ascii="Times New Roman" w:eastAsia="Times New Roman" w:hAnsi="Times New Roman"/>
        </w:rPr>
      </w:pPr>
      <w:r>
        <w:rPr>
          <w:rFonts w:ascii="Times New Roman" w:eastAsia="Times New Roman" w:hAnsi="Times New Roman"/>
        </w:rPr>
        <w:t xml:space="preserve">                                                                                                                                 </w:t>
      </w:r>
    </w:p>
    <w:p w:rsidR="00C00372" w:rsidRPr="00E701AF" w:rsidRDefault="00C00372" w:rsidP="00C00372">
      <w:pPr>
        <w:tabs>
          <w:tab w:val="left" w:pos="8775"/>
        </w:tabs>
        <w:spacing w:line="200" w:lineRule="exact"/>
        <w:rPr>
          <w:rFonts w:eastAsia="Times New Roman" w:cs="Calibri"/>
          <w:sz w:val="24"/>
          <w:szCs w:val="24"/>
        </w:rPr>
      </w:pPr>
      <w:r w:rsidRPr="00E701AF">
        <w:rPr>
          <w:rFonts w:eastAsia="Times New Roman" w:cs="Calibri"/>
          <w:sz w:val="24"/>
          <w:szCs w:val="24"/>
        </w:rPr>
        <w:t>El estudiante enviará la actividad a mi correo o WhatsApp.</w:t>
      </w:r>
    </w:p>
    <w:p w:rsidR="00C00372" w:rsidRPr="00E701AF" w:rsidRDefault="00C00372" w:rsidP="00C00372">
      <w:pPr>
        <w:tabs>
          <w:tab w:val="left" w:pos="8775"/>
        </w:tabs>
        <w:spacing w:line="200" w:lineRule="exact"/>
        <w:rPr>
          <w:rFonts w:eastAsia="Times New Roman" w:cs="Calibri"/>
          <w:sz w:val="24"/>
          <w:szCs w:val="24"/>
        </w:rPr>
      </w:pPr>
      <w:r w:rsidRPr="00E701AF">
        <w:rPr>
          <w:rFonts w:eastAsia="Times New Roman" w:cs="Calibri"/>
          <w:sz w:val="24"/>
          <w:szCs w:val="24"/>
        </w:rPr>
        <w:t>Se tomará en cuenta la participación activa de los estudiantes en los encuentros virtuales.</w:t>
      </w:r>
    </w:p>
    <w:p w:rsidR="00C00372" w:rsidRPr="00E944F5" w:rsidRDefault="00C00372" w:rsidP="00C00372">
      <w:pPr>
        <w:tabs>
          <w:tab w:val="left" w:pos="8775"/>
        </w:tabs>
        <w:spacing w:line="200" w:lineRule="exact"/>
        <w:rPr>
          <w:rFonts w:eastAsia="Times New Roman" w:cs="Calibri"/>
          <w:sz w:val="28"/>
          <w:szCs w:val="28"/>
        </w:rPr>
      </w:pPr>
    </w:p>
    <w:p w:rsidR="00C00372" w:rsidRDefault="00C00372" w:rsidP="00C00372">
      <w:pPr>
        <w:tabs>
          <w:tab w:val="left" w:pos="8775"/>
        </w:tabs>
        <w:spacing w:line="200" w:lineRule="exact"/>
        <w:rPr>
          <w:rFonts w:ascii="Times New Roman" w:eastAsia="Times New Roman" w:hAnsi="Times New Roman"/>
        </w:rPr>
      </w:pPr>
      <w:r>
        <w:rPr>
          <w:rFonts w:ascii="Times New Roman" w:eastAsia="Times New Roman" w:hAnsi="Times New Roman"/>
        </w:rPr>
        <w:tab/>
      </w:r>
    </w:p>
    <w:p w:rsidR="00C00372" w:rsidRDefault="00C00372" w:rsidP="00C00372">
      <w:pPr>
        <w:spacing w:line="200" w:lineRule="exact"/>
        <w:rPr>
          <w:rFonts w:ascii="Times New Roman" w:eastAsia="Times New Roman" w:hAnsi="Times New Roman"/>
        </w:rPr>
      </w:pPr>
    </w:p>
    <w:p w:rsidR="00C00372" w:rsidRPr="007A78F8" w:rsidRDefault="00C00372" w:rsidP="00C00372">
      <w:pPr>
        <w:shd w:val="clear" w:color="auto" w:fill="ED7D31"/>
        <w:tabs>
          <w:tab w:val="left" w:pos="1890"/>
          <w:tab w:val="center" w:pos="5210"/>
          <w:tab w:val="left" w:pos="7125"/>
        </w:tabs>
        <w:spacing w:line="0" w:lineRule="atLeast"/>
        <w:rPr>
          <w:rFonts w:ascii="Times New Roman" w:eastAsia="Times New Roman" w:hAnsi="Times New Roman"/>
          <w:b/>
          <w:sz w:val="24"/>
        </w:rPr>
      </w:pPr>
      <w:r>
        <w:rPr>
          <w:rFonts w:ascii="Times New Roman" w:eastAsia="Times New Roman" w:hAnsi="Times New Roman"/>
          <w:b/>
          <w:sz w:val="24"/>
        </w:rPr>
        <w:tab/>
      </w:r>
      <w:r>
        <w:rPr>
          <w:rFonts w:ascii="Times New Roman" w:eastAsia="Times New Roman" w:hAnsi="Times New Roman"/>
          <w:b/>
          <w:sz w:val="24"/>
        </w:rPr>
        <w:tab/>
      </w:r>
      <w:r w:rsidRPr="007A78F8">
        <w:rPr>
          <w:rFonts w:ascii="Times New Roman" w:eastAsia="Times New Roman" w:hAnsi="Times New Roman"/>
          <w:b/>
          <w:sz w:val="24"/>
        </w:rPr>
        <w:t>AUTOEVALUACIÓN</w:t>
      </w:r>
      <w:r>
        <w:rPr>
          <w:rFonts w:ascii="Times New Roman" w:eastAsia="Times New Roman" w:hAnsi="Times New Roman"/>
          <w:b/>
          <w:sz w:val="24"/>
        </w:rPr>
        <w:tab/>
      </w:r>
    </w:p>
    <w:p w:rsidR="00C00372" w:rsidRDefault="00C00372" w:rsidP="00C00372">
      <w:pPr>
        <w:spacing w:line="200" w:lineRule="exact"/>
        <w:rPr>
          <w:rFonts w:ascii="Times New Roman" w:eastAsia="Times New Roman" w:hAnsi="Times New Roman"/>
        </w:rPr>
      </w:pPr>
    </w:p>
    <w:p w:rsidR="00C00372" w:rsidRPr="00E701AF" w:rsidRDefault="00C00372" w:rsidP="00C00372">
      <w:pPr>
        <w:spacing w:line="0" w:lineRule="atLeast"/>
        <w:rPr>
          <w:rFonts w:eastAsia="Times New Roman" w:cs="Calibri"/>
          <w:sz w:val="24"/>
          <w:szCs w:val="24"/>
        </w:rPr>
      </w:pPr>
      <w:r w:rsidRPr="00E701AF">
        <w:rPr>
          <w:rFonts w:eastAsia="Times New Roman" w:cs="Calibri"/>
          <w:sz w:val="24"/>
          <w:szCs w:val="24"/>
        </w:rPr>
        <w:t>¿Qué enseñanza te dejo la actividad?</w:t>
      </w:r>
    </w:p>
    <w:p w:rsidR="00C00372" w:rsidRPr="00E701AF" w:rsidRDefault="00C00372" w:rsidP="00C00372">
      <w:pPr>
        <w:spacing w:line="0" w:lineRule="atLeast"/>
        <w:rPr>
          <w:rFonts w:eastAsia="Times New Roman" w:cs="Calibri"/>
          <w:sz w:val="24"/>
          <w:szCs w:val="24"/>
        </w:rPr>
      </w:pPr>
      <w:r w:rsidRPr="00E701AF">
        <w:rPr>
          <w:rFonts w:eastAsia="Times New Roman" w:cs="Calibri"/>
          <w:sz w:val="24"/>
          <w:szCs w:val="24"/>
        </w:rPr>
        <w:t>¿Qué estrategias podrías implementar para ampliar tus conocimientos sobre el tema?</w:t>
      </w:r>
    </w:p>
    <w:p w:rsidR="00C00372" w:rsidRPr="00EC73DF" w:rsidRDefault="00C00372" w:rsidP="00C00372">
      <w:pPr>
        <w:spacing w:line="0" w:lineRule="atLeast"/>
        <w:jc w:val="center"/>
        <w:rPr>
          <w:rFonts w:ascii="Times New Roman" w:eastAsia="Times New Roman" w:hAnsi="Times New Roman"/>
          <w:b/>
          <w:sz w:val="32"/>
        </w:rPr>
      </w:pPr>
      <w:r>
        <w:rPr>
          <w:rFonts w:ascii="Times New Roman" w:eastAsia="Times New Roman" w:hAnsi="Times New Roman"/>
          <w:b/>
          <w:sz w:val="32"/>
        </w:rPr>
        <w:t xml:space="preserve">                                                                     </w:t>
      </w:r>
    </w:p>
    <w:p w:rsidR="00C00372" w:rsidRPr="00376E5A" w:rsidRDefault="00C00372" w:rsidP="00C00372">
      <w:pPr>
        <w:spacing w:line="0" w:lineRule="atLeast"/>
        <w:jc w:val="both"/>
        <w:rPr>
          <w:rFonts w:ascii="Times New Roman" w:eastAsia="Times New Roman" w:hAnsi="Times New Roman"/>
          <w:color w:val="FF0000"/>
          <w:sz w:val="24"/>
        </w:rPr>
      </w:pPr>
      <w:r w:rsidRPr="00376E5A">
        <w:rPr>
          <w:rFonts w:ascii="Times New Roman" w:eastAsia="Times New Roman" w:hAnsi="Times New Roman"/>
          <w:color w:val="FF0000"/>
          <w:sz w:val="24"/>
        </w:rPr>
        <w:t xml:space="preserve">Nota: en este aparte puedes </w:t>
      </w:r>
      <w:r>
        <w:rPr>
          <w:rFonts w:ascii="Times New Roman" w:eastAsia="Times New Roman" w:hAnsi="Times New Roman"/>
          <w:color w:val="FF0000"/>
          <w:sz w:val="24"/>
        </w:rPr>
        <w:t xml:space="preserve">de auto evaluación puedes </w:t>
      </w:r>
      <w:r w:rsidRPr="00376E5A">
        <w:rPr>
          <w:rFonts w:ascii="Times New Roman" w:eastAsia="Times New Roman" w:hAnsi="Times New Roman"/>
          <w:color w:val="FF0000"/>
          <w:sz w:val="24"/>
        </w:rPr>
        <w:t>colocar una rejilla con algunos indicadores o lo pue</w:t>
      </w:r>
      <w:r>
        <w:rPr>
          <w:rFonts w:ascii="Times New Roman" w:eastAsia="Times New Roman" w:hAnsi="Times New Roman"/>
          <w:color w:val="FF0000"/>
          <w:sz w:val="24"/>
        </w:rPr>
        <w:t>des hacer a manera de reflexión, por ejemplo, cómo te sentiste y qué tanto aprendiste en el desarrollo de esta guía</w:t>
      </w:r>
      <w:proofErr w:type="gramStart"/>
      <w:r>
        <w:rPr>
          <w:rFonts w:ascii="Times New Roman" w:eastAsia="Times New Roman" w:hAnsi="Times New Roman"/>
          <w:color w:val="FF0000"/>
          <w:sz w:val="24"/>
        </w:rPr>
        <w:t>?</w:t>
      </w:r>
      <w:proofErr w:type="gramEnd"/>
    </w:p>
    <w:p w:rsidR="00C00372" w:rsidRDefault="00C00372" w:rsidP="00C00372">
      <w:pPr>
        <w:spacing w:line="0" w:lineRule="atLeast"/>
        <w:rPr>
          <w:rFonts w:ascii="Times New Roman" w:eastAsia="Times New Roman" w:hAnsi="Times New Roman"/>
          <w:color w:val="FF0000"/>
          <w:sz w:val="24"/>
        </w:rPr>
      </w:pPr>
    </w:p>
    <w:p w:rsidR="00C00372" w:rsidRDefault="00C00372" w:rsidP="00C00372">
      <w:pPr>
        <w:spacing w:line="0" w:lineRule="atLeast"/>
        <w:rPr>
          <w:rFonts w:ascii="Times New Roman" w:eastAsia="Times New Roman" w:hAnsi="Times New Roman"/>
          <w:color w:val="FF0000"/>
          <w:sz w:val="24"/>
        </w:rPr>
      </w:pPr>
      <w:r w:rsidRPr="00805AD5">
        <w:rPr>
          <w:noProof/>
        </w:rPr>
        <w:drawing>
          <wp:inline distT="0" distB="0" distL="0" distR="0" wp14:anchorId="430BEB90" wp14:editId="3B58DB2A">
            <wp:extent cx="476250" cy="666750"/>
            <wp:effectExtent l="0" t="0" r="0" b="0"/>
            <wp:docPr id="1" name="Imagen 1" descr="Ilustración De Dibujos Animados De Una Bombilla De Idea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lustración De Dibujos Animados De Una Bombilla De Ideas ..."/>
                    <pic:cNvPicPr>
                      <a:picLocks noChangeAspect="1" noChangeArrowheads="1"/>
                    </pic:cNvPicPr>
                  </pic:nvPicPr>
                  <pic:blipFill>
                    <a:blip r:embed="rId7" cstate="print">
                      <a:extLst>
                        <a:ext uri="{28A0092B-C50C-407E-A947-70E740481C1C}">
                          <a14:useLocalDpi xmlns:a14="http://schemas.microsoft.com/office/drawing/2010/main" val="0"/>
                        </a:ext>
                      </a:extLst>
                    </a:blip>
                    <a:srcRect l="7086" t="5571" r="7086" b="8914"/>
                    <a:stretch>
                      <a:fillRect/>
                    </a:stretch>
                  </pic:blipFill>
                  <pic:spPr bwMode="auto">
                    <a:xfrm>
                      <a:off x="0" y="0"/>
                      <a:ext cx="476250" cy="666750"/>
                    </a:xfrm>
                    <a:prstGeom prst="rect">
                      <a:avLst/>
                    </a:prstGeom>
                    <a:noFill/>
                    <a:ln>
                      <a:noFill/>
                    </a:ln>
                  </pic:spPr>
                </pic:pic>
              </a:graphicData>
            </a:graphic>
          </wp:inline>
        </w:drawing>
      </w:r>
    </w:p>
    <w:p w:rsidR="00C00372" w:rsidRPr="00546675" w:rsidRDefault="00C00372" w:rsidP="00C00372">
      <w:pPr>
        <w:rPr>
          <w:rFonts w:ascii="Times New Roman" w:eastAsia="Times New Roman" w:hAnsi="Times New Roman"/>
          <w:color w:val="FF0000"/>
          <w:sz w:val="24"/>
        </w:rPr>
      </w:pPr>
      <w:r>
        <w:rPr>
          <w:rFonts w:ascii="Times New Roman" w:eastAsia="Times New Roman" w:hAnsi="Times New Roman"/>
          <w:color w:val="FF0000"/>
          <w:sz w:val="24"/>
        </w:rPr>
        <w:t xml:space="preserve">Maestro </w:t>
      </w:r>
      <w:proofErr w:type="spellStart"/>
      <w:r>
        <w:rPr>
          <w:rFonts w:ascii="Times New Roman" w:eastAsia="Times New Roman" w:hAnsi="Times New Roman"/>
          <w:color w:val="FF0000"/>
          <w:sz w:val="24"/>
        </w:rPr>
        <w:t>Laurista</w:t>
      </w:r>
      <w:proofErr w:type="spellEnd"/>
      <w:r>
        <w:rPr>
          <w:rFonts w:ascii="Times New Roman" w:eastAsia="Times New Roman" w:hAnsi="Times New Roman"/>
          <w:color w:val="FF0000"/>
          <w:sz w:val="24"/>
        </w:rPr>
        <w:t xml:space="preserve"> </w:t>
      </w:r>
      <w:bookmarkStart w:id="2" w:name="page4"/>
      <w:bookmarkEnd w:id="2"/>
      <w:r w:rsidRPr="00546675">
        <w:rPr>
          <w:rFonts w:ascii="Times New Roman" w:eastAsia="Times New Roman" w:hAnsi="Times New Roman"/>
          <w:color w:val="FF0000"/>
          <w:sz w:val="24"/>
        </w:rPr>
        <w:t>no se te olvide colocar imágenes que ilustren un poco más al es</w:t>
      </w:r>
      <w:r>
        <w:rPr>
          <w:rFonts w:ascii="Times New Roman" w:eastAsia="Times New Roman" w:hAnsi="Times New Roman"/>
          <w:color w:val="FF0000"/>
          <w:sz w:val="24"/>
        </w:rPr>
        <w:t>tudiante y palabras motivadoras en la guía.</w:t>
      </w:r>
    </w:p>
    <w:p w:rsidR="00C00372" w:rsidRDefault="00C00372" w:rsidP="00C00372">
      <w:pPr>
        <w:spacing w:line="0" w:lineRule="atLeast"/>
        <w:rPr>
          <w:rFonts w:ascii="Times New Roman" w:eastAsia="Times New Roman" w:hAnsi="Times New Roman"/>
          <w:b/>
          <w:sz w:val="32"/>
        </w:rPr>
      </w:pPr>
    </w:p>
    <w:p w:rsidR="00C00372" w:rsidRDefault="00C00372" w:rsidP="00C00372">
      <w:pPr>
        <w:spacing w:line="32" w:lineRule="exact"/>
        <w:rPr>
          <w:rFonts w:ascii="Times New Roman" w:eastAsia="Times New Roman" w:hAnsi="Times New Roman"/>
        </w:rPr>
      </w:pPr>
    </w:p>
    <w:p w:rsidR="00C00372" w:rsidRDefault="00C00372" w:rsidP="00C00372">
      <w:pPr>
        <w:spacing w:line="14" w:lineRule="exact"/>
        <w:rPr>
          <w:rFonts w:ascii="Times New Roman" w:eastAsia="Times New Roman" w:hAnsi="Times New Roman"/>
        </w:rPr>
      </w:pPr>
    </w:p>
    <w:p w:rsidR="00C00372" w:rsidRDefault="00C00372" w:rsidP="00C00372">
      <w:pPr>
        <w:spacing w:line="0" w:lineRule="atLeast"/>
        <w:ind w:left="1100"/>
        <w:rPr>
          <w:rFonts w:ascii="Times New Roman" w:eastAsia="Times New Roman" w:hAnsi="Times New Roman"/>
          <w:b/>
          <w:i/>
          <w:sz w:val="28"/>
        </w:rPr>
      </w:pPr>
    </w:p>
    <w:p w:rsidR="00C00372" w:rsidRDefault="00C00372" w:rsidP="00C00372"/>
    <w:p w:rsidR="00C00372" w:rsidRDefault="00C00372" w:rsidP="00C00372"/>
    <w:p w:rsidR="006F5DA9" w:rsidRDefault="006F5DA9"/>
    <w:sectPr w:rsidR="006F5DA9" w:rsidSect="00123AB3">
      <w:pgSz w:w="12240" w:h="20160" w:code="5"/>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rlito">
    <w:altName w:val="Calibri"/>
    <w:charset w:val="00"/>
    <w:family w:val="swiss"/>
    <w:pitch w:val="variabl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EC3DE1"/>
    <w:multiLevelType w:val="multilevel"/>
    <w:tmpl w:val="1EB20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CC4168F"/>
    <w:multiLevelType w:val="multilevel"/>
    <w:tmpl w:val="2ADE0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6C9553C"/>
    <w:multiLevelType w:val="multilevel"/>
    <w:tmpl w:val="3812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2DA318F"/>
    <w:multiLevelType w:val="hybridMultilevel"/>
    <w:tmpl w:val="123CD9D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0372"/>
    <w:rsid w:val="00123AB3"/>
    <w:rsid w:val="006F5DA9"/>
    <w:rsid w:val="00C00372"/>
    <w:rsid w:val="00D248A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208197-7C3B-4389-BBBF-F444338BD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0372"/>
    <w:pPr>
      <w:spacing w:after="0" w:line="240" w:lineRule="auto"/>
    </w:pPr>
    <w:rPr>
      <w:rFonts w:ascii="Calibri" w:eastAsia="Calibri" w:hAnsi="Calibri" w:cs="Arial"/>
      <w:sz w:val="20"/>
      <w:szCs w:val="20"/>
      <w:lang w:eastAsia="es-CO"/>
    </w:rPr>
  </w:style>
  <w:style w:type="paragraph" w:styleId="Ttulo3">
    <w:name w:val="heading 3"/>
    <w:basedOn w:val="Normal"/>
    <w:link w:val="Ttulo3Car"/>
    <w:uiPriority w:val="9"/>
    <w:qFormat/>
    <w:rsid w:val="00123AB3"/>
    <w:pPr>
      <w:spacing w:before="100" w:beforeAutospacing="1" w:after="100" w:afterAutospacing="1"/>
      <w:outlineLvl w:val="2"/>
    </w:pPr>
    <w:rPr>
      <w:rFonts w:ascii="Times New Roman" w:eastAsia="Times New Roman" w:hAnsi="Times New Roman" w:cs="Times New Roman"/>
      <w:b/>
      <w:bCs/>
      <w:sz w:val="27"/>
      <w:szCs w:val="27"/>
    </w:rPr>
  </w:style>
  <w:style w:type="paragraph" w:styleId="Ttulo4">
    <w:name w:val="heading 4"/>
    <w:basedOn w:val="Normal"/>
    <w:next w:val="Normal"/>
    <w:link w:val="Ttulo4Car"/>
    <w:uiPriority w:val="9"/>
    <w:semiHidden/>
    <w:unhideWhenUsed/>
    <w:qFormat/>
    <w:rsid w:val="00123AB3"/>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00372"/>
    <w:pPr>
      <w:ind w:left="720"/>
      <w:contextualSpacing/>
    </w:pPr>
    <w:rPr>
      <w:rFonts w:ascii="Times New Roman" w:eastAsia="Times New Roman" w:hAnsi="Times New Roman" w:cs="Times New Roman"/>
      <w:sz w:val="24"/>
      <w:szCs w:val="24"/>
    </w:rPr>
  </w:style>
  <w:style w:type="character" w:styleId="Hipervnculo">
    <w:name w:val="Hyperlink"/>
    <w:uiPriority w:val="99"/>
    <w:unhideWhenUsed/>
    <w:rsid w:val="00C00372"/>
    <w:rPr>
      <w:color w:val="0000FF"/>
      <w:u w:val="single"/>
    </w:rPr>
  </w:style>
  <w:style w:type="character" w:styleId="Textoennegrita">
    <w:name w:val="Strong"/>
    <w:basedOn w:val="Fuentedeprrafopredeter"/>
    <w:uiPriority w:val="22"/>
    <w:qFormat/>
    <w:rsid w:val="00C00372"/>
    <w:rPr>
      <w:b/>
      <w:bCs/>
    </w:rPr>
  </w:style>
  <w:style w:type="character" w:customStyle="1" w:styleId="Ttulo3Car">
    <w:name w:val="Título 3 Car"/>
    <w:basedOn w:val="Fuentedeprrafopredeter"/>
    <w:link w:val="Ttulo3"/>
    <w:uiPriority w:val="9"/>
    <w:rsid w:val="00123AB3"/>
    <w:rPr>
      <w:rFonts w:ascii="Times New Roman" w:eastAsia="Times New Roman" w:hAnsi="Times New Roman" w:cs="Times New Roman"/>
      <w:b/>
      <w:bCs/>
      <w:sz w:val="27"/>
      <w:szCs w:val="27"/>
      <w:lang w:eastAsia="es-CO"/>
    </w:rPr>
  </w:style>
  <w:style w:type="paragraph" w:styleId="NormalWeb">
    <w:name w:val="Normal (Web)"/>
    <w:basedOn w:val="Normal"/>
    <w:uiPriority w:val="99"/>
    <w:semiHidden/>
    <w:unhideWhenUsed/>
    <w:rsid w:val="00123AB3"/>
    <w:pPr>
      <w:spacing w:before="100" w:beforeAutospacing="1" w:after="100" w:afterAutospacing="1"/>
    </w:pPr>
    <w:rPr>
      <w:rFonts w:ascii="Times New Roman" w:eastAsia="Times New Roman" w:hAnsi="Times New Roman" w:cs="Times New Roman"/>
      <w:sz w:val="24"/>
      <w:szCs w:val="24"/>
    </w:rPr>
  </w:style>
  <w:style w:type="character" w:customStyle="1" w:styleId="Ttulo4Car">
    <w:name w:val="Título 4 Car"/>
    <w:basedOn w:val="Fuentedeprrafopredeter"/>
    <w:link w:val="Ttulo4"/>
    <w:uiPriority w:val="9"/>
    <w:semiHidden/>
    <w:rsid w:val="00123AB3"/>
    <w:rPr>
      <w:rFonts w:asciiTheme="majorHAnsi" w:eastAsiaTheme="majorEastAsia" w:hAnsiTheme="majorHAnsi" w:cstheme="majorBidi"/>
      <w:i/>
      <w:iCs/>
      <w:color w:val="2E74B5" w:themeColor="accent1" w:themeShade="BF"/>
      <w:sz w:val="20"/>
      <w:szCs w:val="20"/>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4508665">
      <w:bodyDiv w:val="1"/>
      <w:marLeft w:val="0"/>
      <w:marRight w:val="0"/>
      <w:marTop w:val="0"/>
      <w:marBottom w:val="0"/>
      <w:divBdr>
        <w:top w:val="none" w:sz="0" w:space="0" w:color="auto"/>
        <w:left w:val="none" w:sz="0" w:space="0" w:color="auto"/>
        <w:bottom w:val="none" w:sz="0" w:space="0" w:color="auto"/>
        <w:right w:val="none" w:sz="0" w:space="0" w:color="auto"/>
      </w:divBdr>
    </w:div>
    <w:div w:id="962421988">
      <w:bodyDiv w:val="1"/>
      <w:marLeft w:val="0"/>
      <w:marRight w:val="0"/>
      <w:marTop w:val="0"/>
      <w:marBottom w:val="0"/>
      <w:divBdr>
        <w:top w:val="none" w:sz="0" w:space="0" w:color="auto"/>
        <w:left w:val="none" w:sz="0" w:space="0" w:color="auto"/>
        <w:bottom w:val="none" w:sz="0" w:space="0" w:color="auto"/>
        <w:right w:val="none" w:sz="0" w:space="0" w:color="auto"/>
      </w:divBdr>
    </w:div>
    <w:div w:id="982587229">
      <w:bodyDiv w:val="1"/>
      <w:marLeft w:val="0"/>
      <w:marRight w:val="0"/>
      <w:marTop w:val="0"/>
      <w:marBottom w:val="0"/>
      <w:divBdr>
        <w:top w:val="none" w:sz="0" w:space="0" w:color="auto"/>
        <w:left w:val="none" w:sz="0" w:space="0" w:color="auto"/>
        <w:bottom w:val="none" w:sz="0" w:space="0" w:color="auto"/>
        <w:right w:val="none" w:sz="0" w:space="0" w:color="auto"/>
      </w:divBdr>
    </w:div>
    <w:div w:id="1291594508">
      <w:bodyDiv w:val="1"/>
      <w:marLeft w:val="0"/>
      <w:marRight w:val="0"/>
      <w:marTop w:val="0"/>
      <w:marBottom w:val="0"/>
      <w:divBdr>
        <w:top w:val="none" w:sz="0" w:space="0" w:color="auto"/>
        <w:left w:val="none" w:sz="0" w:space="0" w:color="auto"/>
        <w:bottom w:val="none" w:sz="0" w:space="0" w:color="auto"/>
        <w:right w:val="none" w:sz="0" w:space="0" w:color="auto"/>
      </w:divBdr>
    </w:div>
    <w:div w:id="2136292503">
      <w:bodyDiv w:val="1"/>
      <w:marLeft w:val="0"/>
      <w:marRight w:val="0"/>
      <w:marTop w:val="0"/>
      <w:marBottom w:val="0"/>
      <w:divBdr>
        <w:top w:val="none" w:sz="0" w:space="0" w:color="auto"/>
        <w:left w:val="none" w:sz="0" w:space="0" w:color="auto"/>
        <w:bottom w:val="none" w:sz="0" w:space="0" w:color="auto"/>
        <w:right w:val="none" w:sz="0" w:space="0" w:color="auto"/>
      </w:divBdr>
      <w:divsChild>
        <w:div w:id="23404721">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ieherrera1982@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813</Words>
  <Characters>4474</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company</Company>
  <LinksUpToDate>false</LinksUpToDate>
  <CharactersWithSpaces>5277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Full name</dc:creator>
  <cp:keywords/>
  <dc:description/>
  <cp:lastModifiedBy>Full name</cp:lastModifiedBy>
  <cp:revision>1</cp:revision>
  <dcterms:created xsi:type="dcterms:W3CDTF">2021-06-19T15:12:00Z</dcterms:created>
  <dcterms:modified xsi:type="dcterms:W3CDTF">2021-06-19T15:33:00Z</dcterms:modified>
</cp:coreProperties>
</file>