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86FB5F3" w14:textId="77777777" w:rsidR="004D178B" w:rsidRDefault="004D178B" w:rsidP="004D178B">
      <w:pPr>
        <w:spacing w:line="0" w:lineRule="atLeast"/>
        <w:ind w:left="2840"/>
        <w:rPr>
          <w:rFonts w:ascii="Times New Roman" w:eastAsia="Times New Roman" w:hAnsi="Times New Roman"/>
          <w:b/>
          <w:sz w:val="32"/>
        </w:rPr>
      </w:pPr>
    </w:p>
    <w:p w14:paraId="20A40C8A" w14:textId="77777777" w:rsidR="004D178B" w:rsidRDefault="004D178B" w:rsidP="004D178B">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60800" behindDoc="1" locked="0" layoutInCell="1" allowOverlap="1" wp14:anchorId="5324F50A" wp14:editId="4BD96F9A">
            <wp:simplePos x="0" y="0"/>
            <wp:positionH relativeFrom="page">
              <wp:posOffset>739140</wp:posOffset>
            </wp:positionH>
            <wp:positionV relativeFrom="page">
              <wp:posOffset>362585</wp:posOffset>
            </wp:positionV>
            <wp:extent cx="6701155" cy="856615"/>
            <wp:effectExtent l="0" t="0" r="0" b="0"/>
            <wp:wrapNone/>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14:paraId="5081CBC5" w14:textId="77777777" w:rsidR="004D178B" w:rsidRDefault="004D178B" w:rsidP="004D178B">
      <w:pPr>
        <w:spacing w:line="32" w:lineRule="exact"/>
        <w:rPr>
          <w:rFonts w:ascii="Times New Roman" w:eastAsia="Times New Roman" w:hAnsi="Times New Roman"/>
          <w:sz w:val="24"/>
        </w:rPr>
      </w:pPr>
    </w:p>
    <w:p w14:paraId="1E7322E7" w14:textId="77777777" w:rsidR="004D178B" w:rsidRDefault="004D178B" w:rsidP="004D178B">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420EC5B2" w14:textId="77777777" w:rsidR="004D178B" w:rsidRDefault="004D178B" w:rsidP="004D178B">
      <w:pPr>
        <w:spacing w:line="0" w:lineRule="atLeast"/>
        <w:ind w:left="1280"/>
        <w:jc w:val="center"/>
        <w:rPr>
          <w:rFonts w:ascii="Times New Roman" w:eastAsia="Times New Roman" w:hAnsi="Times New Roman"/>
          <w:b/>
          <w:i/>
          <w:sz w:val="28"/>
        </w:rPr>
      </w:pPr>
      <w:r>
        <w:rPr>
          <w:noProof/>
          <w:lang w:val="en-US" w:eastAsia="en-US"/>
        </w:rPr>
        <w:drawing>
          <wp:anchor distT="0" distB="0" distL="114300" distR="114300" simplePos="0" relativeHeight="251661824" behindDoc="1" locked="0" layoutInCell="1" allowOverlap="1" wp14:anchorId="6F9B4128" wp14:editId="321F900C">
            <wp:simplePos x="0" y="0"/>
            <wp:positionH relativeFrom="column">
              <wp:posOffset>4340225</wp:posOffset>
            </wp:positionH>
            <wp:positionV relativeFrom="paragraph">
              <wp:posOffset>103505</wp:posOffset>
            </wp:positionV>
            <wp:extent cx="2200275" cy="2200275"/>
            <wp:effectExtent l="0" t="0" r="0" b="0"/>
            <wp:wrapNone/>
            <wp:docPr id="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14:paraId="4BC305F8" w14:textId="77777777" w:rsidR="004D178B" w:rsidRDefault="004D178B" w:rsidP="004D178B">
      <w:pPr>
        <w:spacing w:line="84" w:lineRule="exact"/>
        <w:rPr>
          <w:rFonts w:ascii="Times New Roman" w:eastAsia="Times New Roman" w:hAnsi="Times New Roman"/>
          <w:sz w:val="24"/>
        </w:rPr>
      </w:pPr>
    </w:p>
    <w:p w14:paraId="13C8DFCD" w14:textId="77777777" w:rsidR="004D178B" w:rsidRDefault="004D178B" w:rsidP="004D178B">
      <w:pPr>
        <w:spacing w:line="14" w:lineRule="exact"/>
        <w:rPr>
          <w:rFonts w:ascii="Times New Roman" w:eastAsia="Times New Roman" w:hAnsi="Times New Roman"/>
          <w:sz w:val="24"/>
        </w:rPr>
      </w:pPr>
    </w:p>
    <w:p w14:paraId="1C3E73BF" w14:textId="77777777" w:rsidR="004D178B" w:rsidRDefault="004D178B" w:rsidP="004D178B">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22EB29AD" w14:textId="77777777" w:rsidR="004D178B" w:rsidRDefault="004D178B" w:rsidP="004D178B">
      <w:pPr>
        <w:spacing w:line="0" w:lineRule="atLeast"/>
        <w:rPr>
          <w:rFonts w:ascii="Times New Roman" w:eastAsia="Times New Roman" w:hAnsi="Times New Roman"/>
          <w:b/>
          <w:i/>
          <w:sz w:val="28"/>
        </w:rPr>
      </w:pPr>
      <w:r>
        <w:rPr>
          <w:rFonts w:ascii="Times New Roman" w:eastAsia="Times New Roman" w:hAnsi="Times New Roman"/>
          <w:b/>
          <w:i/>
          <w:sz w:val="28"/>
        </w:rPr>
        <w:t xml:space="preserve">SEGUNDO PERIODO </w:t>
      </w:r>
    </w:p>
    <w:p w14:paraId="32AA89AC" w14:textId="08C0C4DC" w:rsidR="004D178B" w:rsidRDefault="004D178B" w:rsidP="004D178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w:t>
      </w:r>
      <w:r w:rsidR="00A6694B">
        <w:rPr>
          <w:rFonts w:ascii="Times New Roman" w:eastAsia="Times New Roman" w:hAnsi="Times New Roman"/>
          <w:b/>
          <w:i/>
          <w:sz w:val="28"/>
        </w:rPr>
        <w:t>10</w:t>
      </w:r>
      <w:r>
        <w:rPr>
          <w:rFonts w:ascii="Times New Roman" w:eastAsia="Times New Roman" w:hAnsi="Times New Roman"/>
          <w:b/>
          <w:i/>
          <w:sz w:val="28"/>
        </w:rPr>
        <w:t xml:space="preserve"> GUIA DE APRENDIZAJE No </w:t>
      </w:r>
      <w:r w:rsidR="00D145D5">
        <w:rPr>
          <w:rFonts w:ascii="Times New Roman" w:eastAsia="Times New Roman" w:hAnsi="Times New Roman"/>
          <w:b/>
          <w:i/>
          <w:sz w:val="28"/>
        </w:rPr>
        <w:t>4</w:t>
      </w:r>
      <w:r>
        <w:rPr>
          <w:rFonts w:ascii="Times New Roman" w:eastAsia="Times New Roman" w:hAnsi="Times New Roman"/>
          <w:b/>
          <w:i/>
          <w:sz w:val="28"/>
        </w:rPr>
        <w:t xml:space="preserve"> </w:t>
      </w:r>
    </w:p>
    <w:p w14:paraId="53704B53" w14:textId="77777777" w:rsidR="004D178B" w:rsidRDefault="004D178B" w:rsidP="004D178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14:paraId="7EFF2C38" w14:textId="77777777" w:rsidR="00B32476" w:rsidRPr="009113A0" w:rsidRDefault="00B32476" w:rsidP="00B32476">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 xml:space="preserve">Juan Padilla </w:t>
      </w:r>
    </w:p>
    <w:p w14:paraId="1E5065F1" w14:textId="77777777" w:rsidR="00B32476" w:rsidRPr="009113A0" w:rsidRDefault="00B32476" w:rsidP="00B32476">
      <w:pPr>
        <w:spacing w:line="23" w:lineRule="exact"/>
        <w:rPr>
          <w:rFonts w:ascii="Times New Roman" w:eastAsia="Times New Roman" w:hAnsi="Times New Roman" w:cs="Times New Roman"/>
          <w:sz w:val="24"/>
          <w:szCs w:val="24"/>
        </w:rPr>
      </w:pPr>
    </w:p>
    <w:p w14:paraId="0D63A34C" w14:textId="77777777" w:rsidR="00B32476" w:rsidRPr="009B554A" w:rsidRDefault="00B32476" w:rsidP="00B32476">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23 de Julio</w:t>
      </w:r>
      <w:r w:rsidRPr="009113A0">
        <w:rPr>
          <w:rFonts w:ascii="Times New Roman" w:eastAsia="Times New Roman" w:hAnsi="Times New Roman" w:cs="Times New Roman"/>
          <w:b/>
          <w:sz w:val="24"/>
          <w:szCs w:val="24"/>
        </w:rPr>
        <w:tab/>
      </w:r>
    </w:p>
    <w:p w14:paraId="427C5ECB" w14:textId="77777777" w:rsidR="00B32476" w:rsidRDefault="00B32476" w:rsidP="00B32476">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HASTA 20 de agosto</w:t>
      </w:r>
    </w:p>
    <w:p w14:paraId="384D76D3" w14:textId="77777777" w:rsidR="00B32476" w:rsidRDefault="00B32476" w:rsidP="00B32476">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Forma de </w:t>
      </w:r>
      <w:proofErr w:type="gramStart"/>
      <w:r>
        <w:rPr>
          <w:rFonts w:ascii="Times New Roman" w:eastAsia="Times New Roman" w:hAnsi="Times New Roman" w:cs="Times New Roman"/>
          <w:sz w:val="24"/>
          <w:szCs w:val="24"/>
        </w:rPr>
        <w:t>envión :plataforma</w:t>
      </w:r>
      <w:proofErr w:type="gramEnd"/>
      <w:r>
        <w:rPr>
          <w:rFonts w:ascii="Times New Roman" w:eastAsia="Times New Roman" w:hAnsi="Times New Roman" w:cs="Times New Roman"/>
          <w:sz w:val="24"/>
          <w:szCs w:val="24"/>
        </w:rPr>
        <w:t xml:space="preserve"> mil aulas </w:t>
      </w:r>
    </w:p>
    <w:p w14:paraId="0ED457C5" w14:textId="77777777" w:rsidR="00B32476" w:rsidRDefault="00B32476" w:rsidP="00B32476">
      <w:pPr>
        <w:spacing w:line="236" w:lineRule="auto"/>
      </w:pPr>
      <w:r>
        <w:rPr>
          <w:rFonts w:ascii="Times New Roman" w:eastAsia="Times New Roman" w:hAnsi="Times New Roman" w:cs="Times New Roman"/>
          <w:sz w:val="24"/>
          <w:szCs w:val="24"/>
        </w:rPr>
        <w:t xml:space="preserve">Link : </w:t>
      </w:r>
      <w:hyperlink r:id="rId7" w:history="1">
        <w:r w:rsidRPr="00245939">
          <w:rPr>
            <w:color w:val="0000FF"/>
            <w:u w:val="single"/>
          </w:rPr>
          <w:t>iemadrelauracartagena.milaulas.com</w:t>
        </w:r>
      </w:hyperlink>
    </w:p>
    <w:p w14:paraId="0337CF40" w14:textId="77777777" w:rsidR="00B32476" w:rsidRDefault="00B32476" w:rsidP="00B32476">
      <w:pPr>
        <w:spacing w:line="236" w:lineRule="auto"/>
        <w:rPr>
          <w:rFonts w:ascii="Times New Roman" w:eastAsia="Times New Roman" w:hAnsi="Times New Roman" w:cs="Times New Roman"/>
          <w:sz w:val="24"/>
          <w:szCs w:val="24"/>
        </w:rPr>
      </w:pPr>
      <w:r>
        <w:t>Numero de contacto: 3005908035</w:t>
      </w:r>
    </w:p>
    <w:p w14:paraId="0F1683F3" w14:textId="77777777" w:rsidR="00B32476" w:rsidRDefault="00B32476" w:rsidP="00B32476">
      <w:pPr>
        <w:spacing w:line="236" w:lineRule="auto"/>
        <w:rPr>
          <w:rFonts w:ascii="Times New Roman" w:eastAsia="Times New Roman" w:hAnsi="Times New Roman" w:cs="Times New Roman"/>
          <w:b/>
          <w:sz w:val="24"/>
          <w:szCs w:val="24"/>
        </w:rPr>
      </w:pPr>
    </w:p>
    <w:p w14:paraId="17ADB60D" w14:textId="62D0CAC1" w:rsidR="004D178B" w:rsidRDefault="004D178B" w:rsidP="004D178B">
      <w:pPr>
        <w:jc w:val="both"/>
        <w:rPr>
          <w:rFonts w:ascii="Calibri Light" w:eastAsia="Times New Roman" w:hAnsi="Calibri Light" w:cs="Calibri Light"/>
          <w:b/>
          <w:color w:val="000000"/>
          <w:sz w:val="24"/>
          <w:szCs w:val="24"/>
        </w:rPr>
      </w:pPr>
    </w:p>
    <w:p w14:paraId="752F4FF7" w14:textId="331BA2DA" w:rsidR="00B32476" w:rsidRDefault="00B32476" w:rsidP="004D178B">
      <w:pPr>
        <w:jc w:val="both"/>
        <w:rPr>
          <w:rFonts w:ascii="Calibri Light" w:eastAsia="Times New Roman" w:hAnsi="Calibri Light" w:cs="Calibri Light"/>
          <w:b/>
          <w:color w:val="000000"/>
          <w:sz w:val="24"/>
          <w:szCs w:val="24"/>
        </w:rPr>
      </w:pPr>
    </w:p>
    <w:p w14:paraId="4643633B" w14:textId="77777777" w:rsidR="00B32476" w:rsidRDefault="00B32476" w:rsidP="004D178B">
      <w:pPr>
        <w:jc w:val="both"/>
        <w:rPr>
          <w:rFonts w:ascii="Calibri Light" w:eastAsia="Times New Roman" w:hAnsi="Calibri Light" w:cs="Calibri Light"/>
          <w:b/>
          <w:color w:val="000000"/>
          <w:sz w:val="24"/>
          <w:szCs w:val="24"/>
        </w:rPr>
      </w:pPr>
    </w:p>
    <w:p w14:paraId="7E2DC984" w14:textId="77777777" w:rsidR="00DB6F46" w:rsidRPr="004D178B" w:rsidRDefault="00DB6F46">
      <w:pPr>
        <w:spacing w:line="200" w:lineRule="exact"/>
        <w:rPr>
          <w:rFonts w:ascii="Arial" w:eastAsia="Times New Roman" w:hAnsi="Arial"/>
          <w:b/>
          <w:sz w:val="24"/>
          <w:szCs w:val="24"/>
        </w:rPr>
      </w:pPr>
    </w:p>
    <w:p w14:paraId="3D98C104" w14:textId="77777777" w:rsidR="00EC1572" w:rsidRPr="004D178B" w:rsidRDefault="00EC1572" w:rsidP="00EC1572">
      <w:pPr>
        <w:shd w:val="clear" w:color="auto" w:fill="ED7D31"/>
        <w:spacing w:line="200" w:lineRule="exact"/>
        <w:jc w:val="center"/>
        <w:rPr>
          <w:rFonts w:ascii="Arial" w:eastAsia="Times New Roman" w:hAnsi="Arial"/>
          <w:b/>
          <w:sz w:val="24"/>
          <w:szCs w:val="24"/>
        </w:rPr>
      </w:pPr>
      <w:r w:rsidRPr="004D178B">
        <w:rPr>
          <w:rFonts w:ascii="Arial" w:eastAsia="Times New Roman" w:hAnsi="Arial"/>
          <w:b/>
          <w:sz w:val="24"/>
          <w:szCs w:val="24"/>
        </w:rPr>
        <w:t>INTRODUCCIÓN</w:t>
      </w:r>
    </w:p>
    <w:p w14:paraId="3CDF6C8A" w14:textId="370347D9" w:rsidR="00806EA3" w:rsidRDefault="00806EA3">
      <w:pPr>
        <w:spacing w:line="200" w:lineRule="exact"/>
        <w:rPr>
          <w:rFonts w:ascii="Arial" w:eastAsia="Times New Roman" w:hAnsi="Arial"/>
          <w:b/>
          <w:sz w:val="24"/>
          <w:szCs w:val="24"/>
        </w:rPr>
      </w:pPr>
    </w:p>
    <w:p w14:paraId="1B1ED29A" w14:textId="77777777" w:rsidR="00790EF5" w:rsidRPr="00790EF5" w:rsidRDefault="00790EF5" w:rsidP="00790EF5">
      <w:pPr>
        <w:spacing w:line="360" w:lineRule="auto"/>
        <w:jc w:val="both"/>
        <w:rPr>
          <w:rFonts w:ascii="Arial" w:eastAsia="Times New Roman" w:hAnsi="Arial"/>
          <w:sz w:val="24"/>
          <w:szCs w:val="24"/>
        </w:rPr>
      </w:pPr>
      <w:r w:rsidRPr="00790EF5">
        <w:rPr>
          <w:rFonts w:ascii="Arial" w:eastAsia="Times New Roman" w:hAnsi="Arial"/>
          <w:sz w:val="24"/>
          <w:szCs w:val="24"/>
        </w:rPr>
        <w:t>Excel ofrece una interfaz de usuario ajustada a las principales características de las hojas de cálculo, en esencia manteniendo ciertas premisas que pueden encontrarse en la hoja de cálculo original, VisiCalc: el programa muestra las celdas organizadas en filas y columnas (intersección de las filas y columnas), y cada celda contiene datos o una fórmula, con referencias relativas, absolutas o mixtas a otras celdas.</w:t>
      </w:r>
    </w:p>
    <w:p w14:paraId="08820D4E" w14:textId="77777777" w:rsidR="00790EF5" w:rsidRPr="00790EF5" w:rsidRDefault="00790EF5" w:rsidP="00790EF5">
      <w:pPr>
        <w:spacing w:line="360" w:lineRule="auto"/>
        <w:jc w:val="both"/>
        <w:rPr>
          <w:rFonts w:ascii="Arial" w:eastAsia="Times New Roman" w:hAnsi="Arial"/>
          <w:sz w:val="24"/>
          <w:szCs w:val="24"/>
        </w:rPr>
      </w:pPr>
    </w:p>
    <w:p w14:paraId="00451506" w14:textId="77777777" w:rsidR="00790EF5" w:rsidRPr="00790EF5" w:rsidRDefault="00790EF5" w:rsidP="00790EF5">
      <w:pPr>
        <w:spacing w:line="360" w:lineRule="auto"/>
        <w:jc w:val="both"/>
        <w:rPr>
          <w:rFonts w:ascii="Arial" w:eastAsia="Times New Roman" w:hAnsi="Arial"/>
          <w:sz w:val="24"/>
          <w:szCs w:val="24"/>
        </w:rPr>
      </w:pPr>
      <w:r w:rsidRPr="00790EF5">
        <w:rPr>
          <w:rFonts w:ascii="Arial" w:eastAsia="Times New Roman" w:hAnsi="Arial"/>
          <w:sz w:val="24"/>
          <w:szCs w:val="24"/>
        </w:rPr>
        <w:t>Excel fue la primera hoja de cálculo que permitió al usuario definir la apariencia (las fuentes, atributos de carácter y celdas). También introdujo recomputación inteligente de celdas, donde celdas dependientes de otra celda que han sido modificadas, se actualizan al instante (programas de hoja de cálculo anterior recalculaban la totalidad de los datos todo el tiempo o esperaban para un comando específico del usuario). Excel tiene una amplia capacidad gráfica, y permite a los usuarios realizar, entre otras muchas aplicaciones, listados usados en combinación de correspondencia.</w:t>
      </w:r>
    </w:p>
    <w:p w14:paraId="754436AE" w14:textId="77777777" w:rsidR="00790EF5" w:rsidRPr="00790EF5" w:rsidRDefault="00790EF5" w:rsidP="00790EF5">
      <w:pPr>
        <w:spacing w:line="360" w:lineRule="auto"/>
        <w:jc w:val="both"/>
        <w:rPr>
          <w:rFonts w:ascii="Arial" w:eastAsia="Times New Roman" w:hAnsi="Arial"/>
          <w:sz w:val="24"/>
          <w:szCs w:val="24"/>
        </w:rPr>
      </w:pPr>
    </w:p>
    <w:p w14:paraId="54F2B78F" w14:textId="77777777" w:rsidR="00790EF5" w:rsidRPr="00790EF5" w:rsidRDefault="00790EF5" w:rsidP="00790EF5">
      <w:pPr>
        <w:spacing w:line="360" w:lineRule="auto"/>
        <w:jc w:val="both"/>
        <w:rPr>
          <w:rFonts w:ascii="Arial" w:eastAsia="Times New Roman" w:hAnsi="Arial"/>
          <w:sz w:val="24"/>
          <w:szCs w:val="24"/>
        </w:rPr>
      </w:pPr>
      <w:r w:rsidRPr="00790EF5">
        <w:rPr>
          <w:rFonts w:ascii="Arial" w:eastAsia="Times New Roman" w:hAnsi="Arial"/>
          <w:sz w:val="24"/>
          <w:szCs w:val="24"/>
        </w:rPr>
        <w:t>Cuando Microsoft primeramente empaquetó Microsoft Word y Microsoft PowerPoint en Microsoft Office en 1993, rediseñó las GUI de las aplicaciones para mayor coherencia con Excel, producto insigne de Microsoft en el momento.</w:t>
      </w:r>
    </w:p>
    <w:p w14:paraId="7E78C508" w14:textId="77777777" w:rsidR="00790EF5" w:rsidRPr="00790EF5" w:rsidRDefault="00790EF5" w:rsidP="00790EF5">
      <w:pPr>
        <w:spacing w:line="360" w:lineRule="auto"/>
        <w:jc w:val="both"/>
        <w:rPr>
          <w:rFonts w:ascii="Arial" w:eastAsia="Times New Roman" w:hAnsi="Arial"/>
          <w:sz w:val="24"/>
          <w:szCs w:val="24"/>
        </w:rPr>
      </w:pPr>
    </w:p>
    <w:p w14:paraId="4186A528" w14:textId="77777777" w:rsidR="00806EA3" w:rsidRPr="004D178B" w:rsidRDefault="00806EA3">
      <w:pPr>
        <w:spacing w:line="200" w:lineRule="exact"/>
        <w:rPr>
          <w:rFonts w:ascii="Arial" w:eastAsia="Times New Roman" w:hAnsi="Arial"/>
          <w:b/>
          <w:sz w:val="24"/>
          <w:szCs w:val="24"/>
        </w:rPr>
      </w:pPr>
    </w:p>
    <w:p w14:paraId="657AC88B" w14:textId="5FB61163" w:rsidR="00DE5FDA" w:rsidRPr="00790EF5" w:rsidRDefault="00DE5FDA" w:rsidP="00DE5FDA">
      <w:pPr>
        <w:shd w:val="clear" w:color="auto" w:fill="ED7D31"/>
        <w:spacing w:line="200" w:lineRule="exact"/>
        <w:jc w:val="center"/>
        <w:rPr>
          <w:rFonts w:eastAsia="Times New Roman" w:cs="Calibri"/>
          <w:b/>
          <w:sz w:val="28"/>
          <w:szCs w:val="28"/>
        </w:rPr>
      </w:pPr>
      <w:r w:rsidRPr="00F50286">
        <w:rPr>
          <w:rFonts w:eastAsia="Times New Roman" w:cs="Calibri"/>
          <w:b/>
        </w:rPr>
        <w:t xml:space="preserve"> </w:t>
      </w:r>
      <w:r w:rsidR="00790EF5">
        <w:rPr>
          <w:rFonts w:eastAsia="Times New Roman" w:cs="Calibri"/>
          <w:b/>
          <w:sz w:val="28"/>
          <w:szCs w:val="28"/>
        </w:rPr>
        <w:t>CONCEPTUALIZACIÓN</w:t>
      </w:r>
    </w:p>
    <w:p w14:paraId="20BF4168" w14:textId="77777777" w:rsidR="00790EF5" w:rsidRDefault="00790EF5" w:rsidP="00790EF5">
      <w:pPr>
        <w:pStyle w:val="Ttulo2"/>
        <w:spacing w:before="525" w:beforeAutospacing="0" w:after="360" w:afterAutospacing="0" w:line="495" w:lineRule="atLeast"/>
        <w:ind w:left="30"/>
        <w:rPr>
          <w:rFonts w:ascii="Arial" w:hAnsi="Arial" w:cs="Arial"/>
          <w:color w:val="000000"/>
          <w:spacing w:val="-15"/>
          <w:sz w:val="41"/>
          <w:szCs w:val="41"/>
        </w:rPr>
      </w:pPr>
      <w:r>
        <w:rPr>
          <w:rFonts w:ascii="Arial" w:hAnsi="Arial" w:cs="Arial"/>
          <w:color w:val="000000"/>
          <w:spacing w:val="-15"/>
          <w:sz w:val="41"/>
          <w:szCs w:val="41"/>
        </w:rPr>
        <w:t>¿Qué es Excel?</w:t>
      </w:r>
    </w:p>
    <w:p w14:paraId="643CFC36" w14:textId="77777777" w:rsidR="00790EF5" w:rsidRDefault="00790EF5" w:rsidP="00790EF5">
      <w:pPr>
        <w:pStyle w:val="NormalWeb"/>
        <w:rPr>
          <w:rFonts w:ascii="Arial" w:hAnsi="Arial" w:cs="Arial"/>
          <w:color w:val="000000"/>
        </w:rPr>
      </w:pPr>
      <w:r>
        <w:rPr>
          <w:rFonts w:ascii="Arial" w:hAnsi="Arial" w:cs="Arial"/>
          <w:color w:val="000000"/>
        </w:rPr>
        <w:lastRenderedPageBreak/>
        <w:t>Microsoft Excel, MS Excel o simplemente Excel es </w:t>
      </w:r>
      <w:r>
        <w:rPr>
          <w:rStyle w:val="Textoennegrita"/>
          <w:rFonts w:ascii="Arial" w:hAnsi="Arial" w:cs="Arial"/>
          <w:color w:val="000000"/>
        </w:rPr>
        <w:t>un </w:t>
      </w:r>
      <w:hyperlink r:id="rId8" w:history="1">
        <w:r>
          <w:rPr>
            <w:rStyle w:val="Hipervnculo"/>
            <w:rFonts w:ascii="Arial" w:hAnsi="Arial" w:cs="Arial"/>
            <w:b/>
            <w:bCs/>
            <w:color w:val="000000"/>
          </w:rPr>
          <w:t>software de aplicación</w:t>
        </w:r>
      </w:hyperlink>
      <w:r>
        <w:rPr>
          <w:rStyle w:val="Textoennegrita"/>
          <w:rFonts w:ascii="Arial" w:hAnsi="Arial" w:cs="Arial"/>
          <w:color w:val="000000"/>
        </w:rPr>
        <w:t> publicado por la empresa </w:t>
      </w:r>
      <w:hyperlink r:id="rId9" w:history="1">
        <w:r>
          <w:rPr>
            <w:rStyle w:val="Hipervnculo"/>
            <w:rFonts w:ascii="Arial" w:hAnsi="Arial" w:cs="Arial"/>
            <w:b/>
            <w:bCs/>
            <w:color w:val="000000"/>
          </w:rPr>
          <w:t>Microsoft</w:t>
        </w:r>
      </w:hyperlink>
      <w:r>
        <w:rPr>
          <w:rFonts w:ascii="Arial" w:hAnsi="Arial" w:cs="Arial"/>
          <w:color w:val="000000"/>
        </w:rPr>
        <w:t>, que brinda soporte digital a las labores contables, financieras, organizativas y de programación, mediante </w:t>
      </w:r>
      <w:hyperlink r:id="rId10" w:history="1">
        <w:r>
          <w:rPr>
            <w:rStyle w:val="Hipervnculo"/>
            <w:rFonts w:ascii="Arial" w:hAnsi="Arial" w:cs="Arial"/>
            <w:color w:val="000000"/>
          </w:rPr>
          <w:t>hojas de cálculo</w:t>
        </w:r>
      </w:hyperlink>
      <w:r>
        <w:rPr>
          <w:rFonts w:ascii="Arial" w:hAnsi="Arial" w:cs="Arial"/>
          <w:color w:val="000000"/>
        </w:rPr>
        <w:t>. Forma parte del paquete Microsoft Office, que contiene diversos programas de oficina como </w:t>
      </w:r>
      <w:hyperlink r:id="rId11" w:history="1">
        <w:r>
          <w:rPr>
            <w:rStyle w:val="Hipervnculo"/>
            <w:rFonts w:ascii="Arial" w:hAnsi="Arial" w:cs="Arial"/>
            <w:color w:val="000000"/>
          </w:rPr>
          <w:t>Microsoft Word</w:t>
        </w:r>
      </w:hyperlink>
      <w:r>
        <w:rPr>
          <w:rFonts w:ascii="Arial" w:hAnsi="Arial" w:cs="Arial"/>
          <w:color w:val="000000"/>
        </w:rPr>
        <w:t>, </w:t>
      </w:r>
      <w:hyperlink r:id="rId12" w:history="1">
        <w:r>
          <w:rPr>
            <w:rStyle w:val="Hipervnculo"/>
            <w:rFonts w:ascii="Arial" w:hAnsi="Arial" w:cs="Arial"/>
            <w:color w:val="000000"/>
          </w:rPr>
          <w:t>Microsoft Powerpoint</w:t>
        </w:r>
      </w:hyperlink>
      <w:r>
        <w:rPr>
          <w:rFonts w:ascii="Arial" w:hAnsi="Arial" w:cs="Arial"/>
          <w:color w:val="000000"/>
        </w:rPr>
        <w:t>, etc.</w:t>
      </w:r>
    </w:p>
    <w:p w14:paraId="12A47DC2" w14:textId="77777777" w:rsidR="00790EF5" w:rsidRDefault="00790EF5" w:rsidP="00790EF5">
      <w:pPr>
        <w:pStyle w:val="NormalWeb"/>
        <w:rPr>
          <w:rFonts w:ascii="Arial" w:hAnsi="Arial" w:cs="Arial"/>
          <w:color w:val="000000"/>
        </w:rPr>
      </w:pPr>
      <w:r>
        <w:rPr>
          <w:rFonts w:ascii="Arial" w:hAnsi="Arial" w:cs="Arial"/>
          <w:color w:val="000000"/>
        </w:rPr>
        <w:t>Excel es posiblemente el programa más popular de su área en el mundo entero, publicado en diferentes versiones y actualizaciones desde su primerísima aparición en 1985.</w:t>
      </w:r>
    </w:p>
    <w:p w14:paraId="4B7942A8" w14:textId="77777777" w:rsidR="00790EF5" w:rsidRDefault="00790EF5" w:rsidP="00790EF5">
      <w:pPr>
        <w:pStyle w:val="NormalWeb"/>
        <w:rPr>
          <w:rFonts w:ascii="Arial" w:hAnsi="Arial" w:cs="Arial"/>
          <w:color w:val="000000"/>
        </w:rPr>
      </w:pPr>
      <w:r>
        <w:rPr>
          <w:rFonts w:ascii="Arial" w:hAnsi="Arial" w:cs="Arial"/>
          <w:color w:val="000000"/>
        </w:rPr>
        <w:t>Entre su oferta de capacidades está la </w:t>
      </w:r>
      <w:r>
        <w:rPr>
          <w:rStyle w:val="Textoennegrita"/>
          <w:rFonts w:ascii="Arial" w:hAnsi="Arial" w:cs="Arial"/>
          <w:color w:val="000000"/>
        </w:rPr>
        <w:t>gestión de tablas, formatos y fórmulas matemáticas</w:t>
      </w:r>
      <w:r>
        <w:rPr>
          <w:rFonts w:ascii="Arial" w:hAnsi="Arial" w:cs="Arial"/>
          <w:color w:val="000000"/>
        </w:rPr>
        <w:t>, así como funciones pre programadas, y su correspondiente conversión a gráficos de diversa naturaleza.</w:t>
      </w:r>
    </w:p>
    <w:p w14:paraId="05FF164E" w14:textId="77777777" w:rsidR="00790EF5" w:rsidRDefault="00790EF5" w:rsidP="00790EF5">
      <w:pPr>
        <w:pStyle w:val="NormalWeb"/>
        <w:rPr>
          <w:rFonts w:ascii="Arial" w:hAnsi="Arial" w:cs="Arial"/>
          <w:color w:val="000000"/>
        </w:rPr>
      </w:pPr>
      <w:r>
        <w:rPr>
          <w:rFonts w:ascii="Arial" w:hAnsi="Arial" w:cs="Arial"/>
          <w:color w:val="000000"/>
        </w:rPr>
        <w:t>Su nombre fue sujeto a controversia cuando otra </w:t>
      </w:r>
      <w:hyperlink r:id="rId13" w:history="1">
        <w:r>
          <w:rPr>
            <w:rStyle w:val="Hipervnculo"/>
            <w:rFonts w:ascii="Arial" w:hAnsi="Arial" w:cs="Arial"/>
            <w:color w:val="000000"/>
          </w:rPr>
          <w:t>empresa</w:t>
        </w:r>
      </w:hyperlink>
      <w:r>
        <w:rPr>
          <w:rFonts w:ascii="Arial" w:hAnsi="Arial" w:cs="Arial"/>
          <w:color w:val="000000"/>
        </w:rPr>
        <w:t>, que ya poseía un software llamado Excel, ganó una demanda contra Microsoft obligándolos a usar su nombre como parte del de la aplicación, naciendo así MS Excel, </w:t>
      </w:r>
      <w:r>
        <w:rPr>
          <w:rStyle w:val="Textoennegrita"/>
          <w:rFonts w:ascii="Arial" w:hAnsi="Arial" w:cs="Arial"/>
          <w:color w:val="000000"/>
        </w:rPr>
        <w:t>a menudo nombrado mediante el uso de las letras XL, por su sonido en inglés</w:t>
      </w:r>
      <w:r>
        <w:rPr>
          <w:rFonts w:ascii="Arial" w:hAnsi="Arial" w:cs="Arial"/>
          <w:color w:val="000000"/>
        </w:rPr>
        <w:t>. Con el tiempo, no obstante, Microsoft compraría la marca a su empresa rival y conquistaría todas las formas de nombre del producto.</w:t>
      </w:r>
    </w:p>
    <w:p w14:paraId="260757B3" w14:textId="77777777" w:rsidR="00790EF5" w:rsidRDefault="00790EF5" w:rsidP="00790EF5">
      <w:pPr>
        <w:pStyle w:val="NormalWeb"/>
        <w:rPr>
          <w:rFonts w:ascii="Arial" w:hAnsi="Arial" w:cs="Arial"/>
          <w:color w:val="000000"/>
        </w:rPr>
      </w:pPr>
      <w:r>
        <w:rPr>
          <w:rFonts w:ascii="Arial" w:hAnsi="Arial" w:cs="Arial"/>
          <w:color w:val="000000"/>
        </w:rPr>
        <w:t>Este programa pertenece a Microsoft bajo licencia comercial de uso y funciona bajo los entornos operativos de </w:t>
      </w:r>
      <w:hyperlink r:id="rId14" w:history="1">
        <w:r>
          <w:rPr>
            <w:rStyle w:val="Hipervnculo"/>
            <w:rFonts w:ascii="Arial" w:hAnsi="Arial" w:cs="Arial"/>
            <w:color w:val="000000"/>
          </w:rPr>
          <w:t>Windows</w:t>
        </w:r>
      </w:hyperlink>
      <w:r>
        <w:rPr>
          <w:rFonts w:ascii="Arial" w:hAnsi="Arial" w:cs="Arial"/>
          <w:color w:val="000000"/>
        </w:rPr>
        <w:t>, Macintosh y algunos otros, en diversos idiomas. Sin embargo, existen versiones paralelas como el paquete de código abierto OpenExcel o LibreExcel, pertenecientes a OpenOffice o LibreOffice respectivamente.</w:t>
      </w:r>
    </w:p>
    <w:p w14:paraId="0E4BE2B1" w14:textId="1F69688F" w:rsidR="00285439" w:rsidRPr="00F50286" w:rsidRDefault="00790EF5" w:rsidP="00790EF5">
      <w:pPr>
        <w:spacing w:line="228" w:lineRule="auto"/>
        <w:ind w:right="2500" w:firstLine="1452"/>
        <w:rPr>
          <w:rFonts w:eastAsia="Times New Roman" w:cs="Calibri"/>
          <w:b/>
          <w:i/>
        </w:rPr>
      </w:pPr>
      <w:r>
        <w:rPr>
          <w:rFonts w:ascii="Arial" w:hAnsi="Arial"/>
          <w:color w:val="000000"/>
        </w:rPr>
        <w:br/>
      </w:r>
      <w:r>
        <w:rPr>
          <w:rFonts w:ascii="Arial" w:hAnsi="Arial"/>
          <w:color w:val="000000"/>
        </w:rPr>
        <w:br/>
      </w:r>
    </w:p>
    <w:p w14:paraId="1044634A" w14:textId="77777777" w:rsidR="00B80DE2" w:rsidRPr="00F50286" w:rsidRDefault="00B80DE2" w:rsidP="00250DE7">
      <w:pPr>
        <w:shd w:val="clear" w:color="auto" w:fill="ED7D31"/>
        <w:spacing w:line="234" w:lineRule="auto"/>
        <w:ind w:right="220"/>
        <w:jc w:val="center"/>
        <w:rPr>
          <w:rFonts w:eastAsia="Times New Roman" w:cs="Calibri"/>
          <w:b/>
        </w:rPr>
      </w:pPr>
      <w:r w:rsidRPr="00F50286">
        <w:rPr>
          <w:rFonts w:eastAsia="Times New Roman" w:cs="Calibri"/>
          <w:b/>
        </w:rPr>
        <w:t xml:space="preserve">APLICACIÓN </w:t>
      </w:r>
    </w:p>
    <w:p w14:paraId="0DE21569" w14:textId="77777777" w:rsidR="00790EF5" w:rsidRDefault="00790EF5" w:rsidP="00790EF5">
      <w:pPr>
        <w:spacing w:line="20" w:lineRule="exact"/>
        <w:jc w:val="both"/>
        <w:rPr>
          <w:rFonts w:eastAsia="Times New Roman" w:cs="Calibri"/>
          <w:b/>
          <w:sz w:val="24"/>
        </w:rPr>
      </w:pPr>
    </w:p>
    <w:p w14:paraId="355C2095" w14:textId="77777777" w:rsidR="00790EF5" w:rsidRPr="00790EF5" w:rsidRDefault="00790EF5" w:rsidP="00790EF5">
      <w:pPr>
        <w:jc w:val="both"/>
        <w:rPr>
          <w:rFonts w:ascii="Arial" w:hAnsi="Arial"/>
          <w:sz w:val="24"/>
          <w:szCs w:val="24"/>
        </w:rPr>
      </w:pPr>
      <w:r w:rsidRPr="00790EF5">
        <w:rPr>
          <w:rFonts w:ascii="Arial" w:hAnsi="Arial"/>
          <w:sz w:val="24"/>
          <w:szCs w:val="24"/>
        </w:rPr>
        <w:t>Excel permite a los usuarios elaborar tablas y formatos que incluyan cálculos matemáticos mediante fórmulas; las cuales pueden usar “operadores matemáticos” como son: + (suma), - (resta), * (multiplicación), / (división), ^ (potenciación), &gt; (mayor), &lt; (menor), %(porcentaje), &gt;=(mayor o igual que), &lt;=(menor o igual que); además de poder utilizar elementos denominados “funciones” (especie de fórmulas, pre-configuradas) como por ejemplo: Suma, Promedio, Buscar, etc.</w:t>
      </w:r>
    </w:p>
    <w:p w14:paraId="75CEFFC7" w14:textId="77777777" w:rsidR="00285439" w:rsidRPr="004D178B" w:rsidRDefault="00285439">
      <w:pPr>
        <w:spacing w:line="200" w:lineRule="exact"/>
        <w:rPr>
          <w:rFonts w:ascii="Arial" w:eastAsia="Times New Roman" w:hAnsi="Arial"/>
          <w:b/>
          <w:sz w:val="24"/>
          <w:szCs w:val="24"/>
        </w:rPr>
      </w:pPr>
    </w:p>
    <w:p w14:paraId="21376DB4" w14:textId="77777777" w:rsidR="00285439" w:rsidRPr="004D178B" w:rsidRDefault="00285439">
      <w:pPr>
        <w:spacing w:line="200" w:lineRule="exact"/>
        <w:rPr>
          <w:rFonts w:ascii="Arial" w:eastAsia="Times New Roman" w:hAnsi="Arial"/>
          <w:sz w:val="24"/>
          <w:szCs w:val="24"/>
        </w:rPr>
      </w:pPr>
    </w:p>
    <w:p w14:paraId="66786855" w14:textId="77777777" w:rsidR="00E33319" w:rsidRPr="004D178B" w:rsidRDefault="00E33319" w:rsidP="00E33319">
      <w:pPr>
        <w:shd w:val="clear" w:color="auto" w:fill="ED7D31"/>
        <w:tabs>
          <w:tab w:val="left" w:pos="345"/>
          <w:tab w:val="center" w:pos="5210"/>
        </w:tabs>
        <w:spacing w:line="306" w:lineRule="exact"/>
        <w:rPr>
          <w:rFonts w:ascii="Arial" w:eastAsia="Times New Roman" w:hAnsi="Arial"/>
          <w:b/>
          <w:sz w:val="24"/>
          <w:szCs w:val="24"/>
        </w:rPr>
      </w:pPr>
      <w:r w:rsidRPr="004D178B">
        <w:rPr>
          <w:rFonts w:ascii="Arial" w:eastAsia="Times New Roman" w:hAnsi="Arial"/>
          <w:b/>
          <w:sz w:val="24"/>
          <w:szCs w:val="24"/>
        </w:rPr>
        <w:tab/>
      </w:r>
      <w:r w:rsidRPr="004D178B">
        <w:rPr>
          <w:rFonts w:ascii="Arial" w:eastAsia="Times New Roman" w:hAnsi="Arial"/>
          <w:b/>
          <w:sz w:val="24"/>
          <w:szCs w:val="24"/>
        </w:rPr>
        <w:tab/>
        <w:t>ESTRATEGIA DE EVALUACIÓN</w:t>
      </w:r>
    </w:p>
    <w:p w14:paraId="34476BD5" w14:textId="77777777" w:rsidR="00250DE7" w:rsidRPr="004D178B" w:rsidRDefault="00250DE7">
      <w:pPr>
        <w:spacing w:line="200" w:lineRule="exact"/>
        <w:rPr>
          <w:rFonts w:ascii="Arial" w:eastAsia="Times New Roman" w:hAnsi="Arial"/>
          <w:sz w:val="24"/>
          <w:szCs w:val="24"/>
        </w:rPr>
      </w:pPr>
    </w:p>
    <w:p w14:paraId="0C6F4A50" w14:textId="77777777" w:rsidR="00790EF5" w:rsidRDefault="00790EF5" w:rsidP="00790EF5">
      <w:pPr>
        <w:tabs>
          <w:tab w:val="left" w:pos="345"/>
          <w:tab w:val="center" w:pos="5210"/>
        </w:tabs>
        <w:rPr>
          <w:rStyle w:val="documentpreview"/>
          <w:rFonts w:ascii="Helvetica" w:hAnsi="Helvetica"/>
          <w:color w:val="47545C"/>
          <w:spacing w:val="-2"/>
          <w:sz w:val="30"/>
          <w:szCs w:val="30"/>
        </w:rPr>
      </w:pPr>
      <w:r>
        <w:rPr>
          <w:rStyle w:val="documentpreview"/>
          <w:rFonts w:ascii="Helvetica" w:hAnsi="Helvetica"/>
          <w:color w:val="47545C"/>
          <w:spacing w:val="-2"/>
          <w:sz w:val="30"/>
          <w:szCs w:val="30"/>
        </w:rPr>
        <w:t>Qué es Excel</w:t>
      </w:r>
      <w:r>
        <w:rPr>
          <w:rFonts w:ascii="Helvetica" w:hAnsi="Helvetica"/>
          <w:color w:val="47545C"/>
          <w:spacing w:val="-2"/>
          <w:sz w:val="30"/>
          <w:szCs w:val="30"/>
        </w:rPr>
        <w:t xml:space="preserve"> </w:t>
      </w:r>
      <w:r>
        <w:rPr>
          <w:rFonts w:ascii="Helvetica" w:hAnsi="Helvetica"/>
          <w:color w:val="47545C"/>
          <w:spacing w:val="-2"/>
          <w:sz w:val="30"/>
          <w:szCs w:val="30"/>
        </w:rPr>
        <w:br/>
      </w:r>
      <w:r>
        <w:rPr>
          <w:rStyle w:val="documentpreview"/>
          <w:rFonts w:ascii="Helvetica" w:hAnsi="Helvetica"/>
          <w:color w:val="47545C"/>
          <w:spacing w:val="-2"/>
          <w:sz w:val="30"/>
          <w:szCs w:val="30"/>
        </w:rPr>
        <w:t xml:space="preserve">¿Qué permite hacer Excel? </w:t>
      </w:r>
      <w:r>
        <w:rPr>
          <w:rFonts w:ascii="Helvetica" w:hAnsi="Helvetica"/>
          <w:color w:val="47545C"/>
          <w:spacing w:val="-2"/>
          <w:sz w:val="30"/>
          <w:szCs w:val="30"/>
        </w:rPr>
        <w:br/>
      </w:r>
      <w:r>
        <w:rPr>
          <w:rStyle w:val="documentpreview"/>
          <w:rFonts w:ascii="Helvetica" w:hAnsi="Helvetica"/>
          <w:color w:val="47545C"/>
          <w:spacing w:val="-2"/>
          <w:sz w:val="30"/>
          <w:szCs w:val="30"/>
        </w:rPr>
        <w:t xml:space="preserve">¿Cómo maneja su información Excel? </w:t>
      </w:r>
    </w:p>
    <w:p w14:paraId="24828B33" w14:textId="77777777" w:rsidR="00790EF5" w:rsidRDefault="00790EF5" w:rsidP="00790EF5">
      <w:pPr>
        <w:tabs>
          <w:tab w:val="left" w:pos="345"/>
          <w:tab w:val="center" w:pos="5210"/>
        </w:tabs>
        <w:rPr>
          <w:rStyle w:val="documentpreview"/>
          <w:rFonts w:ascii="Helvetica" w:hAnsi="Helvetica"/>
          <w:color w:val="47545C"/>
          <w:spacing w:val="-2"/>
          <w:sz w:val="30"/>
          <w:szCs w:val="30"/>
        </w:rPr>
      </w:pPr>
      <w:r>
        <w:rPr>
          <w:rStyle w:val="documentpreview"/>
          <w:rFonts w:ascii="Helvetica" w:hAnsi="Helvetica"/>
          <w:color w:val="47545C"/>
          <w:spacing w:val="-2"/>
          <w:sz w:val="30"/>
          <w:szCs w:val="30"/>
        </w:rPr>
        <w:t>¿a qué se le llama libro de trabajo?</w:t>
      </w:r>
    </w:p>
    <w:p w14:paraId="3F22D67B" w14:textId="77777777" w:rsidR="00790EF5" w:rsidRDefault="00790EF5" w:rsidP="00790EF5">
      <w:pPr>
        <w:tabs>
          <w:tab w:val="left" w:pos="345"/>
          <w:tab w:val="center" w:pos="5210"/>
        </w:tabs>
        <w:rPr>
          <w:rStyle w:val="documentpreview"/>
          <w:rFonts w:ascii="Helvetica" w:hAnsi="Helvetica"/>
          <w:color w:val="47545C"/>
          <w:spacing w:val="-2"/>
          <w:sz w:val="30"/>
          <w:szCs w:val="30"/>
        </w:rPr>
      </w:pPr>
      <w:r>
        <w:rPr>
          <w:rStyle w:val="documentpreview"/>
          <w:rFonts w:ascii="Helvetica" w:hAnsi="Helvetica"/>
          <w:color w:val="47545C"/>
          <w:spacing w:val="-2"/>
          <w:sz w:val="30"/>
          <w:szCs w:val="30"/>
        </w:rPr>
        <w:t xml:space="preserve"> ¿Cuántas hojas puede tener un libro de Excel</w:t>
      </w:r>
    </w:p>
    <w:p w14:paraId="368AF3F1" w14:textId="77777777" w:rsidR="00790EF5" w:rsidRDefault="00790EF5" w:rsidP="00790EF5">
      <w:pPr>
        <w:tabs>
          <w:tab w:val="left" w:pos="345"/>
          <w:tab w:val="center" w:pos="5210"/>
        </w:tabs>
        <w:rPr>
          <w:rStyle w:val="documentpreview"/>
          <w:rFonts w:ascii="Helvetica" w:hAnsi="Helvetica"/>
          <w:color w:val="47545C"/>
          <w:spacing w:val="-2"/>
          <w:sz w:val="30"/>
          <w:szCs w:val="30"/>
        </w:rPr>
      </w:pPr>
      <w:r>
        <w:rPr>
          <w:rStyle w:val="documentpreview"/>
          <w:rFonts w:ascii="Helvetica" w:hAnsi="Helvetica"/>
          <w:color w:val="47545C"/>
          <w:spacing w:val="-2"/>
          <w:sz w:val="30"/>
          <w:szCs w:val="30"/>
        </w:rPr>
        <w:t xml:space="preserve">¿a qué se le llama celda? </w:t>
      </w:r>
    </w:p>
    <w:p w14:paraId="0BBD346E" w14:textId="77777777" w:rsidR="00790EF5" w:rsidRDefault="00790EF5" w:rsidP="00790EF5">
      <w:pPr>
        <w:tabs>
          <w:tab w:val="left" w:pos="345"/>
          <w:tab w:val="center" w:pos="5210"/>
        </w:tabs>
      </w:pPr>
      <w:r>
        <w:rPr>
          <w:rStyle w:val="documentpreview"/>
          <w:rFonts w:ascii="Helvetica" w:hAnsi="Helvetica"/>
          <w:color w:val="47545C"/>
          <w:spacing w:val="-2"/>
          <w:sz w:val="30"/>
          <w:szCs w:val="30"/>
        </w:rPr>
        <w:t xml:space="preserve">¿las hojas de Excel donde están contenidas? </w:t>
      </w:r>
    </w:p>
    <w:p w14:paraId="74910533" w14:textId="77777777" w:rsidR="00790EF5" w:rsidRDefault="00790EF5" w:rsidP="00790EF5">
      <w:pPr>
        <w:tabs>
          <w:tab w:val="left" w:pos="345"/>
          <w:tab w:val="center" w:pos="5210"/>
        </w:tabs>
        <w:rPr>
          <w:rStyle w:val="documentpreview"/>
        </w:rPr>
      </w:pPr>
      <w:r>
        <w:rPr>
          <w:rStyle w:val="documentpreview"/>
          <w:rFonts w:ascii="Helvetica" w:hAnsi="Helvetica"/>
          <w:color w:val="47545C"/>
          <w:spacing w:val="-2"/>
          <w:sz w:val="30"/>
          <w:szCs w:val="30"/>
        </w:rPr>
        <w:t>¿Qué efectúan las formulas</w:t>
      </w:r>
    </w:p>
    <w:p w14:paraId="2836537C" w14:textId="7A057EB5" w:rsidR="00790EF5" w:rsidRDefault="00790EF5" w:rsidP="00790EF5">
      <w:pPr>
        <w:tabs>
          <w:tab w:val="left" w:pos="345"/>
          <w:tab w:val="center" w:pos="5210"/>
        </w:tabs>
        <w:rPr>
          <w:rStyle w:val="documentpreview"/>
          <w:rFonts w:ascii="Helvetica" w:hAnsi="Helvetica"/>
          <w:color w:val="47545C"/>
          <w:spacing w:val="-2"/>
          <w:sz w:val="30"/>
          <w:szCs w:val="30"/>
        </w:rPr>
      </w:pPr>
      <w:r>
        <w:rPr>
          <w:rStyle w:val="documentpreview"/>
          <w:rFonts w:ascii="Helvetica" w:hAnsi="Helvetica"/>
          <w:color w:val="47545C"/>
          <w:spacing w:val="-2"/>
          <w:sz w:val="30"/>
          <w:szCs w:val="30"/>
        </w:rPr>
        <w:t>¿qué teclas se tiene que presionar para aplicar letras cursivas</w:t>
      </w:r>
    </w:p>
    <w:p w14:paraId="3FDADE3D" w14:textId="4108C93B" w:rsidR="00790EF5" w:rsidRPr="00790EF5" w:rsidRDefault="00790EF5" w:rsidP="00790EF5">
      <w:pPr>
        <w:tabs>
          <w:tab w:val="left" w:pos="345"/>
          <w:tab w:val="center" w:pos="5210"/>
        </w:tabs>
        <w:rPr>
          <w:rFonts w:ascii="Helvetica" w:hAnsi="Helvetica"/>
          <w:color w:val="47545C"/>
          <w:spacing w:val="-2"/>
          <w:sz w:val="30"/>
          <w:szCs w:val="30"/>
        </w:rPr>
      </w:pPr>
      <w:r>
        <w:rPr>
          <w:rFonts w:ascii="Helvetica" w:hAnsi="Helvetica"/>
          <w:color w:val="47545C"/>
          <w:spacing w:val="-2"/>
          <w:sz w:val="30"/>
          <w:szCs w:val="30"/>
        </w:rPr>
        <w:t xml:space="preserve">Realiza una cartelera con las características de </w:t>
      </w:r>
      <w:r w:rsidR="00655C62">
        <w:rPr>
          <w:rFonts w:ascii="Helvetica" w:hAnsi="Helvetica"/>
          <w:color w:val="47545C"/>
          <w:spacing w:val="-2"/>
          <w:sz w:val="30"/>
          <w:szCs w:val="30"/>
        </w:rPr>
        <w:t>Excel</w:t>
      </w:r>
    </w:p>
    <w:p w14:paraId="4362D784" w14:textId="77777777" w:rsidR="00790EF5" w:rsidRDefault="00790EF5" w:rsidP="00BD7A77">
      <w:pPr>
        <w:tabs>
          <w:tab w:val="left" w:pos="8775"/>
        </w:tabs>
        <w:spacing w:line="200" w:lineRule="exact"/>
        <w:rPr>
          <w:rFonts w:eastAsia="Times New Roman" w:cs="Calibri"/>
        </w:rPr>
      </w:pPr>
    </w:p>
    <w:p w14:paraId="30CF10E8" w14:textId="49191B27" w:rsidR="00E33319" w:rsidRDefault="00BD7A77" w:rsidP="00655C62">
      <w:pPr>
        <w:tabs>
          <w:tab w:val="left" w:pos="8775"/>
        </w:tabs>
        <w:spacing w:line="200" w:lineRule="exact"/>
        <w:rPr>
          <w:rFonts w:eastAsia="Times New Roman" w:cs="Calibri"/>
        </w:rPr>
      </w:pPr>
      <w:r w:rsidRPr="00F50286">
        <w:rPr>
          <w:rFonts w:eastAsia="Times New Roman" w:cs="Calibri"/>
        </w:rPr>
        <w:tab/>
      </w:r>
    </w:p>
    <w:p w14:paraId="63338068" w14:textId="49D1FC6F" w:rsidR="00655C62" w:rsidRDefault="00655C62" w:rsidP="00655C62">
      <w:pPr>
        <w:tabs>
          <w:tab w:val="left" w:pos="8775"/>
        </w:tabs>
        <w:spacing w:line="200" w:lineRule="exact"/>
        <w:rPr>
          <w:rFonts w:ascii="Arial" w:eastAsia="Times New Roman" w:hAnsi="Arial"/>
          <w:b/>
          <w:sz w:val="24"/>
          <w:szCs w:val="24"/>
        </w:rPr>
      </w:pPr>
    </w:p>
    <w:p w14:paraId="23A6613B" w14:textId="77777777" w:rsidR="00655C62" w:rsidRPr="00F50286" w:rsidRDefault="00655C62" w:rsidP="00655C62">
      <w:pPr>
        <w:tabs>
          <w:tab w:val="left" w:pos="8775"/>
        </w:tabs>
        <w:spacing w:line="200" w:lineRule="exact"/>
        <w:rPr>
          <w:rFonts w:eastAsia="Times New Roman" w:cs="Calibri"/>
        </w:rPr>
      </w:pPr>
    </w:p>
    <w:p w14:paraId="40ECD1F3" w14:textId="77777777" w:rsidR="00655C62" w:rsidRPr="004D178B" w:rsidRDefault="00655C62" w:rsidP="00655C62">
      <w:pPr>
        <w:spacing w:line="200" w:lineRule="exact"/>
        <w:rPr>
          <w:rFonts w:ascii="Arial" w:eastAsia="Times New Roman" w:hAnsi="Arial"/>
          <w:sz w:val="24"/>
          <w:szCs w:val="24"/>
        </w:rPr>
      </w:pPr>
    </w:p>
    <w:p w14:paraId="583F35FC" w14:textId="77777777" w:rsidR="00655C62" w:rsidRPr="004D178B" w:rsidRDefault="00655C62" w:rsidP="00655C62">
      <w:pPr>
        <w:shd w:val="clear" w:color="auto" w:fill="ED7D31"/>
        <w:tabs>
          <w:tab w:val="left" w:pos="1890"/>
          <w:tab w:val="center" w:pos="5210"/>
          <w:tab w:val="left" w:pos="7125"/>
        </w:tabs>
        <w:spacing w:line="0" w:lineRule="atLeast"/>
        <w:rPr>
          <w:rFonts w:ascii="Arial" w:eastAsia="Times New Roman" w:hAnsi="Arial"/>
          <w:b/>
          <w:sz w:val="24"/>
          <w:szCs w:val="24"/>
        </w:rPr>
      </w:pPr>
      <w:r w:rsidRPr="004D178B">
        <w:rPr>
          <w:rFonts w:ascii="Arial" w:eastAsia="Times New Roman" w:hAnsi="Arial"/>
          <w:b/>
          <w:sz w:val="24"/>
          <w:szCs w:val="24"/>
        </w:rPr>
        <w:tab/>
      </w:r>
      <w:r w:rsidRPr="004D178B">
        <w:rPr>
          <w:rFonts w:ascii="Arial" w:eastAsia="Times New Roman" w:hAnsi="Arial"/>
          <w:b/>
          <w:sz w:val="24"/>
          <w:szCs w:val="24"/>
        </w:rPr>
        <w:tab/>
        <w:t>AUTOEVALUACIÓN</w:t>
      </w:r>
      <w:r w:rsidRPr="004D178B">
        <w:rPr>
          <w:rFonts w:ascii="Arial" w:eastAsia="Times New Roman" w:hAnsi="Arial"/>
          <w:b/>
          <w:sz w:val="24"/>
          <w:szCs w:val="24"/>
        </w:rPr>
        <w:tab/>
      </w:r>
    </w:p>
    <w:p w14:paraId="17CE0252" w14:textId="553BCF04" w:rsidR="00655C62" w:rsidRDefault="00655C62" w:rsidP="00655C62">
      <w:pPr>
        <w:tabs>
          <w:tab w:val="left" w:pos="8775"/>
        </w:tabs>
        <w:spacing w:line="200" w:lineRule="exact"/>
        <w:rPr>
          <w:rFonts w:ascii="Arial" w:eastAsia="Times New Roman" w:hAnsi="Arial"/>
          <w:b/>
          <w:sz w:val="24"/>
          <w:szCs w:val="24"/>
        </w:rPr>
      </w:pPr>
    </w:p>
    <w:p w14:paraId="7281B460" w14:textId="124F171E" w:rsidR="00655C62" w:rsidRDefault="00655C62" w:rsidP="00655C62">
      <w:pPr>
        <w:tabs>
          <w:tab w:val="left" w:pos="8775"/>
        </w:tabs>
        <w:spacing w:line="200" w:lineRule="exact"/>
        <w:rPr>
          <w:rFonts w:ascii="Arial" w:eastAsia="Times New Roman" w:hAnsi="Arial"/>
          <w:sz w:val="24"/>
          <w:szCs w:val="24"/>
        </w:rPr>
      </w:pPr>
      <w:r>
        <w:rPr>
          <w:rFonts w:ascii="Arial" w:eastAsia="Times New Roman" w:hAnsi="Arial"/>
          <w:sz w:val="24"/>
          <w:szCs w:val="24"/>
        </w:rPr>
        <w:lastRenderedPageBreak/>
        <w:t>Menciona lo mas importante que aprendiste durante este trabajo</w:t>
      </w:r>
    </w:p>
    <w:p w14:paraId="7F368F2B" w14:textId="44454650" w:rsidR="00112EB4" w:rsidRDefault="00112EB4" w:rsidP="00655C62">
      <w:pPr>
        <w:tabs>
          <w:tab w:val="left" w:pos="8775"/>
        </w:tabs>
        <w:spacing w:line="200" w:lineRule="exact"/>
        <w:rPr>
          <w:rFonts w:ascii="Arial" w:eastAsia="Times New Roman" w:hAnsi="Arial"/>
          <w:sz w:val="24"/>
          <w:szCs w:val="24"/>
        </w:rPr>
      </w:pPr>
      <w:r>
        <w:rPr>
          <w:rFonts w:ascii="Arial" w:eastAsia="Times New Roman" w:hAnsi="Arial"/>
          <w:sz w:val="24"/>
          <w:szCs w:val="24"/>
        </w:rPr>
        <w:t xml:space="preserve">Menciona y describe los errores que se presentan al utilizar formulas en Excel </w:t>
      </w:r>
    </w:p>
    <w:p w14:paraId="16084DFA" w14:textId="30A743A1" w:rsidR="00112EB4" w:rsidRDefault="00112EB4" w:rsidP="00655C62">
      <w:pPr>
        <w:tabs>
          <w:tab w:val="left" w:pos="8775"/>
        </w:tabs>
        <w:spacing w:line="200" w:lineRule="exact"/>
        <w:rPr>
          <w:rFonts w:ascii="Arial" w:eastAsia="Times New Roman" w:hAnsi="Arial"/>
          <w:sz w:val="24"/>
          <w:szCs w:val="24"/>
        </w:rPr>
      </w:pPr>
    </w:p>
    <w:p w14:paraId="1BDA45CA" w14:textId="1F9FF743" w:rsidR="00112EB4" w:rsidRDefault="00620D5C" w:rsidP="00655C62">
      <w:pPr>
        <w:tabs>
          <w:tab w:val="left" w:pos="8775"/>
        </w:tabs>
        <w:spacing w:line="200" w:lineRule="exact"/>
        <w:rPr>
          <w:rFonts w:ascii="Arial" w:eastAsia="Times New Roman" w:hAnsi="Arial"/>
          <w:sz w:val="24"/>
          <w:szCs w:val="24"/>
        </w:rPr>
      </w:pPr>
      <w:hyperlink r:id="rId15" w:history="1">
        <w:r w:rsidR="00112EB4" w:rsidRPr="00953EA3">
          <w:rPr>
            <w:rStyle w:val="Hipervnculo"/>
            <w:rFonts w:ascii="Arial" w:eastAsia="Times New Roman" w:hAnsi="Arial"/>
            <w:sz w:val="24"/>
            <w:szCs w:val="24"/>
          </w:rPr>
          <w:t>https://www.yout</w:t>
        </w:r>
        <w:bookmarkStart w:id="1" w:name="_GoBack"/>
        <w:bookmarkEnd w:id="1"/>
        <w:r w:rsidR="00112EB4" w:rsidRPr="00953EA3">
          <w:rPr>
            <w:rStyle w:val="Hipervnculo"/>
            <w:rFonts w:ascii="Arial" w:eastAsia="Times New Roman" w:hAnsi="Arial"/>
            <w:sz w:val="24"/>
            <w:szCs w:val="24"/>
          </w:rPr>
          <w:t>u</w:t>
        </w:r>
        <w:r w:rsidR="00112EB4" w:rsidRPr="00953EA3">
          <w:rPr>
            <w:rStyle w:val="Hipervnculo"/>
            <w:rFonts w:ascii="Arial" w:eastAsia="Times New Roman" w:hAnsi="Arial"/>
            <w:sz w:val="24"/>
            <w:szCs w:val="24"/>
          </w:rPr>
          <w:t>be.com/watch?v=LehrMOJqjgs</w:t>
        </w:r>
      </w:hyperlink>
    </w:p>
    <w:p w14:paraId="1464F19F" w14:textId="56DD755E" w:rsidR="00112EB4" w:rsidRDefault="00112EB4" w:rsidP="00655C62">
      <w:pPr>
        <w:tabs>
          <w:tab w:val="left" w:pos="8775"/>
        </w:tabs>
        <w:spacing w:line="200" w:lineRule="exact"/>
        <w:rPr>
          <w:rFonts w:ascii="Arial" w:eastAsia="Times New Roman" w:hAnsi="Arial"/>
          <w:sz w:val="24"/>
          <w:szCs w:val="24"/>
        </w:rPr>
      </w:pPr>
    </w:p>
    <w:p w14:paraId="08EC818D" w14:textId="41696985" w:rsidR="00112EB4" w:rsidRDefault="00112EB4" w:rsidP="00655C62">
      <w:pPr>
        <w:tabs>
          <w:tab w:val="left" w:pos="8775"/>
        </w:tabs>
        <w:spacing w:line="200" w:lineRule="exact"/>
        <w:rPr>
          <w:rFonts w:ascii="Arial" w:eastAsia="Times New Roman" w:hAnsi="Arial"/>
          <w:sz w:val="24"/>
          <w:szCs w:val="24"/>
        </w:rPr>
      </w:pPr>
    </w:p>
    <w:p w14:paraId="0401E272" w14:textId="5758DBB2" w:rsidR="00112EB4" w:rsidRDefault="00112EB4" w:rsidP="00655C62">
      <w:pPr>
        <w:tabs>
          <w:tab w:val="left" w:pos="8775"/>
        </w:tabs>
        <w:spacing w:line="200" w:lineRule="exact"/>
        <w:rPr>
          <w:rFonts w:ascii="Arial" w:eastAsia="Times New Roman" w:hAnsi="Arial"/>
          <w:sz w:val="24"/>
          <w:szCs w:val="24"/>
        </w:rPr>
      </w:pPr>
    </w:p>
    <w:p w14:paraId="01EDC8DD" w14:textId="77777777" w:rsidR="00620D5C" w:rsidRDefault="00620D5C" w:rsidP="00620D5C">
      <w:pPr>
        <w:rPr>
          <w:rFonts w:ascii="Times New Roman" w:eastAsia="Times New Roman" w:hAnsi="Times New Roman"/>
          <w:sz w:val="24"/>
        </w:rPr>
      </w:pPr>
      <w:r>
        <w:rPr>
          <w:rFonts w:ascii="Times New Roman" w:eastAsia="Times New Roman" w:hAnsi="Times New Roman"/>
          <w:sz w:val="24"/>
        </w:rPr>
        <w:t xml:space="preserve">Como acceder a la plataforma mil aulas: enumera los pasos, los encuentras en el grupo </w:t>
      </w:r>
    </w:p>
    <w:p w14:paraId="1A3F8228" w14:textId="77777777" w:rsidR="00620D5C" w:rsidRDefault="00620D5C" w:rsidP="00620D5C">
      <w:pPr>
        <w:rPr>
          <w:rFonts w:ascii="Times New Roman" w:eastAsia="Times New Roman" w:hAnsi="Times New Roman"/>
          <w:sz w:val="24"/>
        </w:rPr>
      </w:pPr>
      <w:r>
        <w:rPr>
          <w:rFonts w:ascii="Times New Roman" w:eastAsia="Times New Roman" w:hAnsi="Times New Roman"/>
          <w:sz w:val="24"/>
        </w:rPr>
        <w:t xml:space="preserve">Cuál es tu usuario y contraseña </w:t>
      </w:r>
    </w:p>
    <w:p w14:paraId="1170F108" w14:textId="77777777" w:rsidR="00620D5C" w:rsidRDefault="00620D5C" w:rsidP="00620D5C">
      <w:pPr>
        <w:rPr>
          <w:rFonts w:ascii="Times New Roman" w:eastAsia="Times New Roman" w:hAnsi="Times New Roman"/>
          <w:sz w:val="24"/>
        </w:rPr>
      </w:pPr>
    </w:p>
    <w:p w14:paraId="06F122EB" w14:textId="6BD55062" w:rsidR="00112EB4" w:rsidRDefault="00112EB4" w:rsidP="00655C62">
      <w:pPr>
        <w:tabs>
          <w:tab w:val="left" w:pos="8775"/>
        </w:tabs>
        <w:spacing w:line="200" w:lineRule="exact"/>
        <w:rPr>
          <w:rFonts w:ascii="Arial" w:eastAsia="Times New Roman" w:hAnsi="Arial"/>
          <w:sz w:val="24"/>
          <w:szCs w:val="24"/>
        </w:rPr>
      </w:pPr>
    </w:p>
    <w:p w14:paraId="7179B696" w14:textId="655E836A" w:rsidR="00112EB4" w:rsidRDefault="00112EB4" w:rsidP="00655C62">
      <w:pPr>
        <w:tabs>
          <w:tab w:val="left" w:pos="8775"/>
        </w:tabs>
        <w:spacing w:line="200" w:lineRule="exact"/>
        <w:rPr>
          <w:rFonts w:ascii="Arial" w:eastAsia="Times New Roman" w:hAnsi="Arial"/>
          <w:sz w:val="24"/>
          <w:szCs w:val="24"/>
        </w:rPr>
      </w:pPr>
    </w:p>
    <w:p w14:paraId="75E45B23" w14:textId="5489418E" w:rsidR="00112EB4" w:rsidRDefault="00112EB4" w:rsidP="00655C62">
      <w:pPr>
        <w:tabs>
          <w:tab w:val="left" w:pos="8775"/>
        </w:tabs>
        <w:spacing w:line="200" w:lineRule="exact"/>
        <w:rPr>
          <w:rFonts w:ascii="Arial" w:eastAsia="Times New Roman" w:hAnsi="Arial"/>
          <w:sz w:val="24"/>
          <w:szCs w:val="24"/>
        </w:rPr>
      </w:pPr>
    </w:p>
    <w:p w14:paraId="30A4B788" w14:textId="3A21B92B" w:rsidR="00112EB4" w:rsidRDefault="00112EB4" w:rsidP="00655C62">
      <w:pPr>
        <w:tabs>
          <w:tab w:val="left" w:pos="8775"/>
        </w:tabs>
        <w:spacing w:line="200" w:lineRule="exact"/>
        <w:rPr>
          <w:rFonts w:ascii="Arial" w:eastAsia="Times New Roman" w:hAnsi="Arial"/>
          <w:sz w:val="24"/>
          <w:szCs w:val="24"/>
        </w:rPr>
      </w:pPr>
    </w:p>
    <w:p w14:paraId="3AC97B84" w14:textId="5E944913" w:rsidR="00112EB4" w:rsidRDefault="00112EB4" w:rsidP="00655C62">
      <w:pPr>
        <w:tabs>
          <w:tab w:val="left" w:pos="8775"/>
        </w:tabs>
        <w:spacing w:line="200" w:lineRule="exact"/>
        <w:rPr>
          <w:rFonts w:ascii="Arial" w:eastAsia="Times New Roman" w:hAnsi="Arial"/>
          <w:sz w:val="24"/>
          <w:szCs w:val="24"/>
        </w:rPr>
      </w:pPr>
    </w:p>
    <w:p w14:paraId="79C43ABC" w14:textId="54CC4503" w:rsidR="00112EB4" w:rsidRDefault="00112EB4" w:rsidP="00655C62">
      <w:pPr>
        <w:tabs>
          <w:tab w:val="left" w:pos="8775"/>
        </w:tabs>
        <w:spacing w:line="200" w:lineRule="exact"/>
        <w:rPr>
          <w:rFonts w:ascii="Arial" w:eastAsia="Times New Roman" w:hAnsi="Arial"/>
          <w:sz w:val="24"/>
          <w:szCs w:val="24"/>
        </w:rPr>
      </w:pPr>
    </w:p>
    <w:p w14:paraId="3B8067E5" w14:textId="481E93EF" w:rsidR="00112EB4" w:rsidRDefault="00112EB4" w:rsidP="00655C62">
      <w:pPr>
        <w:tabs>
          <w:tab w:val="left" w:pos="8775"/>
        </w:tabs>
        <w:spacing w:line="200" w:lineRule="exact"/>
        <w:rPr>
          <w:rFonts w:ascii="Arial" w:eastAsia="Times New Roman" w:hAnsi="Arial"/>
          <w:sz w:val="24"/>
          <w:szCs w:val="24"/>
        </w:rPr>
      </w:pPr>
    </w:p>
    <w:p w14:paraId="581E0633" w14:textId="12E0AC38" w:rsidR="00112EB4" w:rsidRDefault="00112EB4" w:rsidP="00655C62">
      <w:pPr>
        <w:tabs>
          <w:tab w:val="left" w:pos="8775"/>
        </w:tabs>
        <w:spacing w:line="200" w:lineRule="exact"/>
        <w:rPr>
          <w:rFonts w:ascii="Arial" w:eastAsia="Times New Roman" w:hAnsi="Arial"/>
          <w:sz w:val="24"/>
          <w:szCs w:val="24"/>
        </w:rPr>
      </w:pPr>
    </w:p>
    <w:p w14:paraId="503BA414" w14:textId="1B1274E6" w:rsidR="00112EB4" w:rsidRDefault="00112EB4" w:rsidP="00655C62">
      <w:pPr>
        <w:tabs>
          <w:tab w:val="left" w:pos="8775"/>
        </w:tabs>
        <w:spacing w:line="200" w:lineRule="exact"/>
        <w:rPr>
          <w:rFonts w:ascii="Arial" w:eastAsia="Times New Roman" w:hAnsi="Arial"/>
          <w:sz w:val="24"/>
          <w:szCs w:val="24"/>
        </w:rPr>
      </w:pPr>
    </w:p>
    <w:p w14:paraId="2E1B6908" w14:textId="77777777" w:rsidR="00112EB4" w:rsidRPr="00655C62" w:rsidRDefault="00112EB4" w:rsidP="00655C62">
      <w:pPr>
        <w:tabs>
          <w:tab w:val="left" w:pos="8775"/>
        </w:tabs>
        <w:spacing w:line="200" w:lineRule="exact"/>
        <w:rPr>
          <w:rFonts w:ascii="Arial" w:eastAsia="Times New Roman" w:hAnsi="Arial"/>
          <w:sz w:val="24"/>
          <w:szCs w:val="24"/>
        </w:rPr>
      </w:pPr>
    </w:p>
    <w:sectPr w:rsidR="00112EB4" w:rsidRPr="00655C62">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E45069E8">
      <w:start w:val="1"/>
      <w:numFmt w:val="decimal"/>
      <w:lvlText w:val="%1."/>
      <w:lvlJc w:val="left"/>
    </w:lvl>
    <w:lvl w:ilvl="1" w:tplc="829C1F7E">
      <w:start w:val="1"/>
      <w:numFmt w:val="bullet"/>
      <w:lvlText w:val=""/>
      <w:lvlJc w:val="left"/>
    </w:lvl>
    <w:lvl w:ilvl="2" w:tplc="A5B48DDC">
      <w:start w:val="1"/>
      <w:numFmt w:val="bullet"/>
      <w:lvlText w:val=""/>
      <w:lvlJc w:val="left"/>
    </w:lvl>
    <w:lvl w:ilvl="3" w:tplc="CC3CC32A">
      <w:start w:val="1"/>
      <w:numFmt w:val="bullet"/>
      <w:lvlText w:val=""/>
      <w:lvlJc w:val="left"/>
    </w:lvl>
    <w:lvl w:ilvl="4" w:tplc="B84A847C">
      <w:start w:val="1"/>
      <w:numFmt w:val="bullet"/>
      <w:lvlText w:val=""/>
      <w:lvlJc w:val="left"/>
    </w:lvl>
    <w:lvl w:ilvl="5" w:tplc="1C961B70">
      <w:start w:val="1"/>
      <w:numFmt w:val="bullet"/>
      <w:lvlText w:val=""/>
      <w:lvlJc w:val="left"/>
    </w:lvl>
    <w:lvl w:ilvl="6" w:tplc="E46CC522">
      <w:start w:val="1"/>
      <w:numFmt w:val="bullet"/>
      <w:lvlText w:val=""/>
      <w:lvlJc w:val="left"/>
    </w:lvl>
    <w:lvl w:ilvl="7" w:tplc="2CE80C46">
      <w:start w:val="1"/>
      <w:numFmt w:val="bullet"/>
      <w:lvlText w:val=""/>
      <w:lvlJc w:val="left"/>
    </w:lvl>
    <w:lvl w:ilvl="8" w:tplc="176CD8FE">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112EB4"/>
    <w:rsid w:val="001A0C20"/>
    <w:rsid w:val="00250DE7"/>
    <w:rsid w:val="00285439"/>
    <w:rsid w:val="002C2F7E"/>
    <w:rsid w:val="00376E5A"/>
    <w:rsid w:val="004D178B"/>
    <w:rsid w:val="00546675"/>
    <w:rsid w:val="005C17AD"/>
    <w:rsid w:val="005E32BF"/>
    <w:rsid w:val="00620D5C"/>
    <w:rsid w:val="00655C62"/>
    <w:rsid w:val="00657B6F"/>
    <w:rsid w:val="006C7166"/>
    <w:rsid w:val="00790EF5"/>
    <w:rsid w:val="007A78F8"/>
    <w:rsid w:val="007C4883"/>
    <w:rsid w:val="00806EA3"/>
    <w:rsid w:val="008A261E"/>
    <w:rsid w:val="008C5453"/>
    <w:rsid w:val="008C6067"/>
    <w:rsid w:val="009113A0"/>
    <w:rsid w:val="009F6B2F"/>
    <w:rsid w:val="00A112A8"/>
    <w:rsid w:val="00A6694B"/>
    <w:rsid w:val="00AB7E39"/>
    <w:rsid w:val="00B32476"/>
    <w:rsid w:val="00B80DE2"/>
    <w:rsid w:val="00BD7A77"/>
    <w:rsid w:val="00D145D5"/>
    <w:rsid w:val="00D42A83"/>
    <w:rsid w:val="00DA791F"/>
    <w:rsid w:val="00DB6F46"/>
    <w:rsid w:val="00DE5FDA"/>
    <w:rsid w:val="00E2040D"/>
    <w:rsid w:val="00E33319"/>
    <w:rsid w:val="00E70250"/>
    <w:rsid w:val="00EB6395"/>
    <w:rsid w:val="00EC1572"/>
    <w:rsid w:val="00EC73DF"/>
    <w:rsid w:val="00F024FF"/>
    <w:rsid w:val="00F50286"/>
    <w:rsid w:val="00FB687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57A931"/>
  <w15:chartTrackingRefBased/>
  <w15:docId w15:val="{2984FBDC-F3D8-4BB7-91E9-454BAF46E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790EF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806EA3"/>
    <w:rPr>
      <w:color w:val="0000FF"/>
      <w:u w:val="single"/>
    </w:rPr>
  </w:style>
  <w:style w:type="paragraph" w:styleId="NormalWeb">
    <w:name w:val="Normal (Web)"/>
    <w:basedOn w:val="Normal"/>
    <w:uiPriority w:val="99"/>
    <w:semiHidden/>
    <w:unhideWhenUsed/>
    <w:rsid w:val="00E2040D"/>
    <w:pPr>
      <w:spacing w:before="100" w:beforeAutospacing="1" w:after="100" w:afterAutospacing="1"/>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790EF5"/>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790EF5"/>
    <w:rPr>
      <w:b/>
      <w:bCs/>
    </w:rPr>
  </w:style>
  <w:style w:type="character" w:customStyle="1" w:styleId="documentpreview">
    <w:name w:val="document__preview"/>
    <w:rsid w:val="00790EF5"/>
  </w:style>
  <w:style w:type="character" w:styleId="Hipervnculovisitado">
    <w:name w:val="FollowedHyperlink"/>
    <w:basedOn w:val="Fuentedeprrafopredeter"/>
    <w:uiPriority w:val="99"/>
    <w:semiHidden/>
    <w:unhideWhenUsed/>
    <w:rsid w:val="00620D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97076531">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62916060">
      <w:bodyDiv w:val="1"/>
      <w:marLeft w:val="0"/>
      <w:marRight w:val="0"/>
      <w:marTop w:val="0"/>
      <w:marBottom w:val="0"/>
      <w:divBdr>
        <w:top w:val="none" w:sz="0" w:space="0" w:color="auto"/>
        <w:left w:val="none" w:sz="0" w:space="0" w:color="auto"/>
        <w:bottom w:val="none" w:sz="0" w:space="0" w:color="auto"/>
        <w:right w:val="none" w:sz="0" w:space="0" w:color="auto"/>
      </w:divBdr>
    </w:div>
    <w:div w:id="1688871996">
      <w:bodyDiv w:val="1"/>
      <w:marLeft w:val="0"/>
      <w:marRight w:val="0"/>
      <w:marTop w:val="0"/>
      <w:marBottom w:val="0"/>
      <w:divBdr>
        <w:top w:val="none" w:sz="0" w:space="0" w:color="auto"/>
        <w:left w:val="none" w:sz="0" w:space="0" w:color="auto"/>
        <w:bottom w:val="none" w:sz="0" w:space="0" w:color="auto"/>
        <w:right w:val="none" w:sz="0" w:space="0" w:color="auto"/>
      </w:divBdr>
    </w:div>
    <w:div w:id="1881437647">
      <w:bodyDiv w:val="1"/>
      <w:marLeft w:val="0"/>
      <w:marRight w:val="0"/>
      <w:marTop w:val="0"/>
      <w:marBottom w:val="0"/>
      <w:divBdr>
        <w:top w:val="none" w:sz="0" w:space="0" w:color="auto"/>
        <w:left w:val="none" w:sz="0" w:space="0" w:color="auto"/>
        <w:bottom w:val="none" w:sz="0" w:space="0" w:color="auto"/>
        <w:right w:val="none" w:sz="0" w:space="0" w:color="auto"/>
      </w:divBdr>
    </w:div>
    <w:div w:id="197972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cepto.de/software-de-aplicacion/" TargetMode="External"/><Relationship Id="rId13" Type="http://schemas.openxmlformats.org/officeDocument/2006/relationships/hyperlink" Target="https://concepto.de/empresa/" TargetMode="External"/><Relationship Id="rId3" Type="http://schemas.openxmlformats.org/officeDocument/2006/relationships/settings" Target="settings.xml"/><Relationship Id="rId7" Type="http://schemas.openxmlformats.org/officeDocument/2006/relationships/hyperlink" Target="https://iemadrelauracartagena.milaulas.com/" TargetMode="External"/><Relationship Id="rId12" Type="http://schemas.openxmlformats.org/officeDocument/2006/relationships/hyperlink" Target="https://concepto.de/powerpoin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oncepto.de/word/" TargetMode="External"/><Relationship Id="rId5" Type="http://schemas.openxmlformats.org/officeDocument/2006/relationships/image" Target="media/image1.png"/><Relationship Id="rId15" Type="http://schemas.openxmlformats.org/officeDocument/2006/relationships/hyperlink" Target="https://www.youtube.com/watch?v=LehrMOJqjgs" TargetMode="External"/><Relationship Id="rId10" Type="http://schemas.openxmlformats.org/officeDocument/2006/relationships/hyperlink" Target="https://concepto.de/hoja-de-calculo/" TargetMode="External"/><Relationship Id="rId4" Type="http://schemas.openxmlformats.org/officeDocument/2006/relationships/webSettings" Target="webSettings.xml"/><Relationship Id="rId9" Type="http://schemas.openxmlformats.org/officeDocument/2006/relationships/hyperlink" Target="https://concepto.de/microsoft/" TargetMode="External"/><Relationship Id="rId14" Type="http://schemas.openxmlformats.org/officeDocument/2006/relationships/hyperlink" Target="https://concepto.de/windows-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727</Words>
  <Characters>4144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4862</CharactersWithSpaces>
  <SharedDoc>false</SharedDoc>
  <HLinks>
    <vt:vector size="54" baseType="variant">
      <vt:variant>
        <vt:i4>2162814</vt:i4>
      </vt:variant>
      <vt:variant>
        <vt:i4>27</vt:i4>
      </vt:variant>
      <vt:variant>
        <vt:i4>0</vt:i4>
      </vt:variant>
      <vt:variant>
        <vt:i4>5</vt:i4>
      </vt:variant>
      <vt:variant>
        <vt:lpwstr>https://es.wikipedia.org/wiki/Internet</vt:lpwstr>
      </vt:variant>
      <vt:variant>
        <vt:lpwstr/>
      </vt:variant>
      <vt:variant>
        <vt:i4>2818159</vt:i4>
      </vt:variant>
      <vt:variant>
        <vt:i4>24</vt:i4>
      </vt:variant>
      <vt:variant>
        <vt:i4>0</vt:i4>
      </vt:variant>
      <vt:variant>
        <vt:i4>5</vt:i4>
      </vt:variant>
      <vt:variant>
        <vt:lpwstr>https://es.wikipedia.org/wiki/Host</vt:lpwstr>
      </vt:variant>
      <vt:variant>
        <vt:lpwstr/>
      </vt:variant>
      <vt:variant>
        <vt:i4>5963789</vt:i4>
      </vt:variant>
      <vt:variant>
        <vt:i4>21</vt:i4>
      </vt:variant>
      <vt:variant>
        <vt:i4>0</vt:i4>
      </vt:variant>
      <vt:variant>
        <vt:i4>5</vt:i4>
      </vt:variant>
      <vt:variant>
        <vt:lpwstr>https://es.wikipedia.org/wiki/Switch</vt:lpwstr>
      </vt:variant>
      <vt:variant>
        <vt:lpwstr/>
      </vt:variant>
      <vt:variant>
        <vt:i4>5832726</vt:i4>
      </vt:variant>
      <vt:variant>
        <vt:i4>18</vt:i4>
      </vt:variant>
      <vt:variant>
        <vt:i4>0</vt:i4>
      </vt:variant>
      <vt:variant>
        <vt:i4>5</vt:i4>
      </vt:variant>
      <vt:variant>
        <vt:lpwstr>https://es.wikipedia.org/wiki/Router</vt:lpwstr>
      </vt:variant>
      <vt:variant>
        <vt:lpwstr/>
      </vt:variant>
      <vt:variant>
        <vt:i4>8060964</vt:i4>
      </vt:variant>
      <vt:variant>
        <vt:i4>15</vt:i4>
      </vt:variant>
      <vt:variant>
        <vt:i4>0</vt:i4>
      </vt:variant>
      <vt:variant>
        <vt:i4>5</vt:i4>
      </vt:variant>
      <vt:variant>
        <vt:lpwstr>https://es.wikipedia.org/wiki/Red_de_computadoras</vt:lpwstr>
      </vt:variant>
      <vt:variant>
        <vt:lpwstr/>
      </vt:variant>
      <vt:variant>
        <vt:i4>7077890</vt:i4>
      </vt:variant>
      <vt:variant>
        <vt:i4>9</vt:i4>
      </vt:variant>
      <vt:variant>
        <vt:i4>0</vt:i4>
      </vt:variant>
      <vt:variant>
        <vt:i4>5</vt:i4>
      </vt:variant>
      <vt:variant>
        <vt:lpwstr>https://www.youtube.com/watch?v=mi_5pmyeVgY</vt:lpwstr>
      </vt:variant>
      <vt:variant>
        <vt:lpwstr/>
      </vt:variant>
      <vt:variant>
        <vt:i4>327696</vt:i4>
      </vt:variant>
      <vt:variant>
        <vt:i4>6</vt:i4>
      </vt:variant>
      <vt:variant>
        <vt:i4>0</vt:i4>
      </vt:variant>
      <vt:variant>
        <vt:i4>5</vt:i4>
      </vt:variant>
      <vt:variant>
        <vt:lpwstr>https://www.ciset.es/glosario/472-red-lan</vt:lpwstr>
      </vt:variant>
      <vt:variant>
        <vt:lpwstr/>
      </vt:variant>
      <vt:variant>
        <vt:i4>4063359</vt:i4>
      </vt:variant>
      <vt:variant>
        <vt:i4>3</vt:i4>
      </vt:variant>
      <vt:variant>
        <vt:i4>0</vt:i4>
      </vt:variant>
      <vt:variant>
        <vt:i4>5</vt:i4>
      </vt:variant>
      <vt:variant>
        <vt:lpwstr>https://definicion.de/red-lan/</vt:lpwstr>
      </vt:variant>
      <vt:variant>
        <vt:lpwstr/>
      </vt:variant>
      <vt:variant>
        <vt:i4>8060964</vt:i4>
      </vt:variant>
      <vt:variant>
        <vt:i4>0</vt:i4>
      </vt:variant>
      <vt:variant>
        <vt:i4>0</vt:i4>
      </vt:variant>
      <vt:variant>
        <vt:i4>5</vt:i4>
      </vt:variant>
      <vt:variant>
        <vt:lpwstr>https://es.wikipedia.org/wiki/Red_de_computadoras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6</cp:revision>
  <cp:lastPrinted>2021-06-18T01:35:00Z</cp:lastPrinted>
  <dcterms:created xsi:type="dcterms:W3CDTF">2021-07-23T13:09:00Z</dcterms:created>
  <dcterms:modified xsi:type="dcterms:W3CDTF">2021-07-23T13:42:00Z</dcterms:modified>
</cp:coreProperties>
</file>