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EEF78" w14:textId="42F583DE" w:rsidR="00E030F8" w:rsidRPr="007024AC" w:rsidRDefault="00E030F8" w:rsidP="00E030F8">
      <w:pPr>
        <w:spacing w:line="0" w:lineRule="atLeast"/>
        <w:jc w:val="center"/>
        <w:rPr>
          <w:rFonts w:ascii="Times New Roman" w:eastAsia="Times New Roman" w:hAnsi="Times New Roman"/>
          <w:b/>
          <w:i/>
          <w:sz w:val="24"/>
        </w:rPr>
      </w:pPr>
      <w:r w:rsidRPr="007024AC"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14:paraId="38FC18B1" w14:textId="77777777" w:rsidR="00E030F8" w:rsidRPr="004E49A6" w:rsidRDefault="00E030F8" w:rsidP="00E030F8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4E49A6">
        <w:rPr>
          <w:rFonts w:ascii="Times New Roman" w:eastAsia="Times New Roman" w:hAnsi="Times New Roman"/>
          <w:b/>
          <w:i/>
          <w:sz w:val="24"/>
          <w:lang w:val="es-MX"/>
        </w:rPr>
        <w:t>NIT 8060035965- DANE 113001002413</w:t>
      </w:r>
    </w:p>
    <w:p w14:paraId="3A4C0110" w14:textId="77777777" w:rsidR="00E030F8" w:rsidRPr="004E49A6" w:rsidRDefault="00E030F8" w:rsidP="00E030F8">
      <w:pPr>
        <w:spacing w:line="84" w:lineRule="exact"/>
        <w:rPr>
          <w:rFonts w:ascii="Times New Roman" w:eastAsia="Times New Roman" w:hAnsi="Times New Roman"/>
          <w:sz w:val="24"/>
          <w:lang w:val="es-MX"/>
        </w:rPr>
      </w:pPr>
    </w:p>
    <w:p w14:paraId="10D19696" w14:textId="77777777" w:rsidR="00E030F8" w:rsidRPr="004E49A6" w:rsidRDefault="00E030F8" w:rsidP="00E030F8">
      <w:pPr>
        <w:spacing w:line="14" w:lineRule="exact"/>
        <w:rPr>
          <w:rFonts w:ascii="Times New Roman" w:eastAsia="Times New Roman" w:hAnsi="Times New Roman"/>
          <w:sz w:val="24"/>
          <w:lang w:val="es-MX"/>
        </w:rPr>
      </w:pPr>
    </w:p>
    <w:p w14:paraId="538AAED0" w14:textId="77777777" w:rsidR="00E030F8" w:rsidRPr="004E49A6" w:rsidRDefault="00E030F8" w:rsidP="00E030F8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s-MX"/>
        </w:rPr>
      </w:pPr>
    </w:p>
    <w:p w14:paraId="0A6155DB" w14:textId="77777777" w:rsidR="00E030F8" w:rsidRPr="004E49A6" w:rsidRDefault="00E030F8" w:rsidP="00E030F8">
      <w:pPr>
        <w:spacing w:line="0" w:lineRule="atLeast"/>
        <w:rPr>
          <w:rFonts w:ascii="Times New Roman" w:eastAsia="Times New Roman" w:hAnsi="Times New Roman"/>
          <w:b/>
          <w:i/>
          <w:sz w:val="28"/>
          <w:lang w:val="es-MX"/>
        </w:rPr>
      </w:pPr>
      <w:r w:rsidRPr="004E49A6">
        <w:rPr>
          <w:rFonts w:ascii="Times New Roman" w:eastAsia="Times New Roman" w:hAnsi="Times New Roman"/>
          <w:b/>
          <w:i/>
          <w:sz w:val="28"/>
          <w:lang w:val="es-MX"/>
        </w:rPr>
        <w:t xml:space="preserve">                           </w:t>
      </w:r>
      <w:r w:rsidRPr="007024AC"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220D85BF" wp14:editId="7BD0C414">
            <wp:simplePos x="0" y="0"/>
            <wp:positionH relativeFrom="page">
              <wp:posOffset>1080135</wp:posOffset>
            </wp:positionH>
            <wp:positionV relativeFrom="page">
              <wp:posOffset>899795</wp:posOffset>
            </wp:positionV>
            <wp:extent cx="6701155" cy="856615"/>
            <wp:effectExtent l="0" t="0" r="4445" b="63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49A6">
        <w:rPr>
          <w:rFonts w:ascii="Times New Roman" w:eastAsia="Times New Roman" w:hAnsi="Times New Roman"/>
          <w:b/>
          <w:i/>
          <w:sz w:val="28"/>
          <w:lang w:val="es-MX"/>
        </w:rPr>
        <w:t>GUIA DE APRENDIZAJE –AREA-HUMAN-ENGLISH</w:t>
      </w:r>
    </w:p>
    <w:p w14:paraId="53276270" w14:textId="77777777" w:rsidR="00E030F8" w:rsidRPr="004E49A6" w:rsidRDefault="00E030F8" w:rsidP="00E030F8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s-MX"/>
        </w:rPr>
      </w:pPr>
    </w:p>
    <w:p w14:paraId="28F83F27" w14:textId="77777777" w:rsidR="00E030F8" w:rsidRPr="007024AC" w:rsidRDefault="00E030F8" w:rsidP="00E030F8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DOCENTE:  Álvaro Emiro Castilla V.</w:t>
      </w:r>
    </w:p>
    <w:p w14:paraId="569B7430" w14:textId="77777777" w:rsidR="00E030F8" w:rsidRPr="007024AC" w:rsidRDefault="00E030F8" w:rsidP="00E030F8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C5380C" w14:textId="77777777" w:rsidR="00E030F8" w:rsidRPr="007024AC" w:rsidRDefault="00E030F8" w:rsidP="00E030F8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Periodo:</w:t>
      </w:r>
      <w:r w:rsidRPr="007024AC">
        <w:rPr>
          <w:rFonts w:ascii="Times New Roman" w:hAnsi="Times New Roman" w:cs="Times New Roman"/>
          <w:sz w:val="24"/>
          <w:szCs w:val="24"/>
        </w:rPr>
        <w:t xml:space="preserve"> </w:t>
      </w:r>
      <w:r w:rsidRPr="007024AC">
        <w:rPr>
          <w:rFonts w:ascii="Times New Roman" w:hAnsi="Times New Roman" w:cs="Times New Roman"/>
          <w:b/>
          <w:sz w:val="24"/>
          <w:szCs w:val="24"/>
        </w:rPr>
        <w:t xml:space="preserve">Primero   </w:t>
      </w:r>
      <w:r w:rsidRPr="007024A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3D03D956" w14:textId="77777777" w:rsidR="00E030F8" w:rsidRPr="007024AC" w:rsidRDefault="00E030F8" w:rsidP="00E030F8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</w:p>
    <w:p w14:paraId="57B57BD4" w14:textId="77777777" w:rsidR="00E030F8" w:rsidRPr="007024AC" w:rsidRDefault="00E030F8" w:rsidP="00E030F8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7024A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Abril-19</w:t>
      </w:r>
      <w:r w:rsidRPr="007024AC">
        <w:rPr>
          <w:rFonts w:ascii="Times New Roman" w:hAnsi="Times New Roman" w:cs="Times New Roman"/>
          <w:b/>
          <w:sz w:val="24"/>
          <w:szCs w:val="24"/>
        </w:rPr>
        <w:t>-2021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685C47B5" w14:textId="77777777" w:rsidR="00E030F8" w:rsidRPr="007024AC" w:rsidRDefault="00E030F8" w:rsidP="00E030F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7024AC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Pr="007024A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Abril-19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>-2021</w:t>
      </w:r>
    </w:p>
    <w:p w14:paraId="3737E6D6" w14:textId="77777777" w:rsidR="00E030F8" w:rsidRPr="007024AC" w:rsidRDefault="00E030F8" w:rsidP="00E030F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Tema: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The simple present segunda parte</w:t>
      </w:r>
    </w:p>
    <w:p w14:paraId="769F71C9" w14:textId="77777777" w:rsidR="00E030F8" w:rsidRPr="007024AC" w:rsidRDefault="00E030F8" w:rsidP="00E030F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Guía: 0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3</w:t>
      </w:r>
    </w:p>
    <w:p w14:paraId="5DDD2840" w14:textId="77777777" w:rsidR="00E030F8" w:rsidRPr="007024AC" w:rsidRDefault="00E030F8" w:rsidP="00E030F8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Grado: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7024AC">
        <w:rPr>
          <w:rFonts w:ascii="Times New Roman" w:eastAsia="Times New Roman" w:hAnsi="Times New Roman" w:cs="Times New Roman"/>
          <w:b/>
          <w:sz w:val="24"/>
          <w:szCs w:val="24"/>
        </w:rPr>
        <w:t xml:space="preserve">° A.M. </w:t>
      </w:r>
    </w:p>
    <w:p w14:paraId="085DFF63" w14:textId="77777777" w:rsidR="00E030F8" w:rsidRPr="007024AC" w:rsidRDefault="00E030F8" w:rsidP="00E030F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1B2E2B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7024AC">
        <w:rPr>
          <w:rFonts w:ascii="Times New Roman" w:eastAsia="Times New Roman" w:hAnsi="Times New Roman" w:cs="Times New Roman"/>
          <w:b/>
          <w:sz w:val="28"/>
        </w:rPr>
        <w:t>Propósito de aprendizaje:</w:t>
      </w:r>
    </w:p>
    <w:p w14:paraId="42C6D9C0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14:paraId="619C6214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Aplicar el presente simple en la construcción de oraciones Negativas e Interrogative y en textos sencillos</w:t>
      </w:r>
    </w:p>
    <w:p w14:paraId="476B9678" w14:textId="77777777" w:rsidR="00E030F8" w:rsidRPr="007024AC" w:rsidRDefault="00E030F8" w:rsidP="00E030F8">
      <w:pPr>
        <w:shd w:val="clear" w:color="auto" w:fill="ED7D31"/>
        <w:tabs>
          <w:tab w:val="center" w:pos="5210"/>
          <w:tab w:val="left" w:pos="8310"/>
        </w:tabs>
        <w:spacing w:line="200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  <w:t>INTRODUCCIÓN</w:t>
      </w:r>
      <w:r w:rsidRPr="007024AC">
        <w:rPr>
          <w:rFonts w:ascii="Times New Roman" w:eastAsia="Times New Roman" w:hAnsi="Times New Roman"/>
          <w:b/>
          <w:sz w:val="28"/>
        </w:rPr>
        <w:tab/>
      </w:r>
    </w:p>
    <w:p w14:paraId="05786771" w14:textId="77777777" w:rsidR="00E030F8" w:rsidRPr="007024AC" w:rsidRDefault="00E030F8" w:rsidP="00E030F8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color w:val="FF0000"/>
          <w:kern w:val="24"/>
          <w:sz w:val="28"/>
          <w:szCs w:val="40"/>
        </w:rPr>
      </w:pPr>
    </w:p>
    <w:p w14:paraId="77251877" w14:textId="77777777" w:rsidR="00E030F8" w:rsidRPr="007024AC" w:rsidRDefault="00E030F8" w:rsidP="00E030F8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b/>
          <w:kern w:val="24"/>
          <w:sz w:val="28"/>
          <w:szCs w:val="40"/>
        </w:rPr>
      </w:pPr>
      <w:r w:rsidRPr="007024AC"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 xml:space="preserve">En esta guía encontrarás los recursos que te ayudarán a desarrollar las diferentes actividades para la presentación de la actividad, tales como links, páginas y videos, los cuales te bridarán algunas recomendaciones para la realización de las </w:t>
      </w:r>
      <w:r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>mismas</w:t>
      </w:r>
      <w:r w:rsidRPr="007024AC">
        <w:rPr>
          <w:rFonts w:ascii="Times New Roman" w:eastAsia="Times New Roman" w:hAnsi="Times New Roman" w:cs="Times New Roman"/>
          <w:b/>
          <w:kern w:val="24"/>
          <w:sz w:val="28"/>
          <w:szCs w:val="40"/>
        </w:rPr>
        <w:t>.</w:t>
      </w:r>
    </w:p>
    <w:p w14:paraId="652872D5" w14:textId="77777777" w:rsidR="00E030F8" w:rsidRPr="007024AC" w:rsidRDefault="00E030F8" w:rsidP="00E030F8">
      <w:pPr>
        <w:tabs>
          <w:tab w:val="left" w:pos="560"/>
        </w:tabs>
        <w:ind w:left="426"/>
        <w:contextualSpacing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7024AC">
        <w:rPr>
          <w:rFonts w:ascii="Times New Roman" w:eastAsia="Times New Roman" w:hAnsi="Times New Roman"/>
          <w:b/>
        </w:rPr>
        <w:t xml:space="preserve"> 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El envío de las actividades programadas puedes hacerlo a través de correo electrónico </w:t>
      </w:r>
      <w:r w:rsidRPr="007024AC">
        <w:rPr>
          <w:rFonts w:ascii="Times New Roman" w:eastAsia="Times New Roman" w:hAnsi="Times New Roman" w:cs="Times New Roman"/>
          <w:b/>
          <w:color w:val="2E74B5"/>
          <w:sz w:val="26"/>
          <w:szCs w:val="26"/>
        </w:rPr>
        <w:t>teachercastilla@gmail.com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o What’s App personal. (</w:t>
      </w:r>
      <w:r w:rsidRPr="007024AC"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3162499848</w:t>
      </w:r>
      <w:r w:rsidRPr="007024AC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).</w:t>
      </w:r>
    </w:p>
    <w:p w14:paraId="5BCA3AE8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7842B4D6" w14:textId="77777777" w:rsidR="00E030F8" w:rsidRPr="007024AC" w:rsidRDefault="00E030F8" w:rsidP="00E030F8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INDAGACIÓN</w:t>
      </w:r>
    </w:p>
    <w:p w14:paraId="32207ECA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14:paraId="23ACC767" w14:textId="77777777" w:rsidR="00E030F8" w:rsidRPr="007024AC" w:rsidRDefault="00E030F8" w:rsidP="00E030F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¿QUÉ VOY A APRENDER? </w:t>
      </w:r>
    </w:p>
    <w:p w14:paraId="366A80DA" w14:textId="77777777" w:rsidR="00E030F8" w:rsidRPr="007024AC" w:rsidRDefault="00E030F8" w:rsidP="00E030F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</w:p>
    <w:p w14:paraId="2EDDFB25" w14:textId="77777777" w:rsidR="00E030F8" w:rsidRPr="004E49A6" w:rsidRDefault="00E030F8" w:rsidP="00E030F8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  <w:r w:rsidRPr="004E49A6">
        <w:rPr>
          <w:rFonts w:ascii="Times New Roman" w:eastAsia="Times New Roman" w:hAnsi="Times New Roman"/>
          <w:sz w:val="22"/>
        </w:rPr>
        <w:t xml:space="preserve"> </w:t>
      </w:r>
      <w:r w:rsidRPr="004E49A6">
        <w:rPr>
          <w:rFonts w:ascii="Times New Roman" w:eastAsia="Times New Roman" w:hAnsi="Times New Roman"/>
          <w:sz w:val="24"/>
          <w:szCs w:val="28"/>
        </w:rPr>
        <w:t>¿Cuál es la estructura del presente simple negativo?</w:t>
      </w:r>
    </w:p>
    <w:p w14:paraId="14F88D04" w14:textId="77777777" w:rsidR="00E030F8" w:rsidRPr="004E49A6" w:rsidRDefault="00E030F8" w:rsidP="00E030F8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</w:rPr>
      </w:pPr>
    </w:p>
    <w:p w14:paraId="1E468C60" w14:textId="77777777" w:rsidR="00E030F8" w:rsidRPr="004E49A6" w:rsidRDefault="00E030F8" w:rsidP="00E030F8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  <w:lang w:val="es-MX"/>
        </w:rPr>
      </w:pPr>
      <w:r w:rsidRPr="004E49A6">
        <w:rPr>
          <w:rFonts w:ascii="Times New Roman" w:eastAsia="Times New Roman" w:hAnsi="Times New Roman"/>
          <w:sz w:val="24"/>
          <w:szCs w:val="28"/>
          <w:lang w:val="es-MX"/>
        </w:rPr>
        <w:t>¿</w:t>
      </w:r>
      <w:proofErr w:type="spellStart"/>
      <w:r w:rsidRPr="004E49A6">
        <w:rPr>
          <w:rFonts w:ascii="Times New Roman" w:eastAsia="Times New Roman" w:hAnsi="Times New Roman"/>
          <w:sz w:val="24"/>
          <w:szCs w:val="28"/>
          <w:lang w:val="es-MX"/>
        </w:rPr>
        <w:t>Cual</w:t>
      </w:r>
      <w:proofErr w:type="spellEnd"/>
      <w:r w:rsidRPr="004E49A6">
        <w:rPr>
          <w:rFonts w:ascii="Times New Roman" w:eastAsia="Times New Roman" w:hAnsi="Times New Roman"/>
          <w:sz w:val="24"/>
          <w:szCs w:val="28"/>
          <w:lang w:val="es-MX"/>
        </w:rPr>
        <w:t xml:space="preserve"> es el auxiliar que se usa para formar el presente simple Negativo?</w:t>
      </w:r>
    </w:p>
    <w:p w14:paraId="13840204" w14:textId="77777777" w:rsidR="00E030F8" w:rsidRPr="004E49A6" w:rsidRDefault="00E030F8" w:rsidP="00E030F8">
      <w:pPr>
        <w:spacing w:line="250" w:lineRule="exact"/>
        <w:jc w:val="both"/>
        <w:rPr>
          <w:rFonts w:ascii="Times New Roman" w:eastAsia="Times New Roman" w:hAnsi="Times New Roman"/>
          <w:sz w:val="24"/>
          <w:szCs w:val="28"/>
          <w:lang w:val="es-MX"/>
        </w:rPr>
      </w:pPr>
    </w:p>
    <w:p w14:paraId="4A4DFD56" w14:textId="77777777" w:rsidR="00E030F8" w:rsidRDefault="00E030F8" w:rsidP="00E030F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  <w:r w:rsidRPr="004E49A6">
        <w:rPr>
          <w:rFonts w:ascii="Times New Roman" w:eastAsia="Times New Roman" w:hAnsi="Times New Roman"/>
          <w:sz w:val="24"/>
          <w:szCs w:val="28"/>
          <w:lang w:val="es-MX"/>
        </w:rPr>
        <w:t>¿Diga cuál es el auxiliar que se usa con las terceras personas del singular?</w:t>
      </w:r>
    </w:p>
    <w:p w14:paraId="2CFCBAB0" w14:textId="77777777" w:rsidR="00E030F8" w:rsidRPr="007024AC" w:rsidRDefault="00E030F8" w:rsidP="00E030F8">
      <w:pPr>
        <w:spacing w:line="250" w:lineRule="exact"/>
        <w:jc w:val="both"/>
        <w:rPr>
          <w:rFonts w:ascii="Times New Roman" w:eastAsia="Times New Roman" w:hAnsi="Times New Roman"/>
          <w:b/>
          <w:sz w:val="28"/>
          <w:szCs w:val="28"/>
          <w:lang w:val="es-MX"/>
        </w:rPr>
      </w:pPr>
    </w:p>
    <w:p w14:paraId="7692C1BC" w14:textId="77777777" w:rsidR="00E030F8" w:rsidRPr="007024AC" w:rsidRDefault="00E030F8" w:rsidP="00E030F8">
      <w:pPr>
        <w:spacing w:line="250" w:lineRule="exact"/>
        <w:jc w:val="both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 xml:space="preserve">                                                                                    </w:t>
      </w:r>
    </w:p>
    <w:p w14:paraId="771F344B" w14:textId="77777777" w:rsidR="00E030F8" w:rsidRPr="007024AC" w:rsidRDefault="00E030F8" w:rsidP="00E030F8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14:paraId="032609C6" w14:textId="77777777" w:rsidR="00E030F8" w:rsidRDefault="00E030F8" w:rsidP="00E030F8">
      <w:pPr>
        <w:spacing w:line="0" w:lineRule="atLeast"/>
        <w:rPr>
          <w:rFonts w:ascii="Arial" w:eastAsia="Arial" w:hAnsi="Arial"/>
          <w:b/>
          <w:sz w:val="24"/>
        </w:rPr>
      </w:pPr>
      <w:r w:rsidRPr="007024AC">
        <w:rPr>
          <w:rFonts w:ascii="Arial" w:eastAsia="Arial" w:hAnsi="Arial"/>
          <w:b/>
          <w:sz w:val="28"/>
        </w:rPr>
        <w:t xml:space="preserve"> </w:t>
      </w:r>
      <w:r w:rsidRPr="007024AC">
        <w:rPr>
          <w:rFonts w:ascii="Times New Roman" w:eastAsia="Arial" w:hAnsi="Times New Roman" w:cs="Times New Roman"/>
          <w:b/>
          <w:sz w:val="24"/>
        </w:rPr>
        <w:t>LO QUE ESTOY APRENDIENDO</w:t>
      </w:r>
      <w:r w:rsidRPr="007024AC">
        <w:rPr>
          <w:rFonts w:ascii="Arial" w:eastAsia="Arial" w:hAnsi="Arial"/>
          <w:b/>
          <w:sz w:val="24"/>
        </w:rPr>
        <w:t xml:space="preserve"> </w:t>
      </w:r>
    </w:p>
    <w:p w14:paraId="6551B364" w14:textId="77777777" w:rsidR="00E030F8" w:rsidRDefault="00E030F8" w:rsidP="00E030F8">
      <w:pPr>
        <w:spacing w:line="0" w:lineRule="atLeast"/>
        <w:rPr>
          <w:rFonts w:ascii="Arial" w:eastAsia="Arial" w:hAnsi="Arial"/>
          <w:b/>
          <w:sz w:val="24"/>
        </w:rPr>
      </w:pPr>
    </w:p>
    <w:p w14:paraId="0A5BE198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Frases negativas</w:t>
      </w:r>
    </w:p>
    <w:p w14:paraId="01EA3BAB" w14:textId="77777777" w:rsidR="00E030F8" w:rsidRPr="004E49A6" w:rsidRDefault="00E030F8" w:rsidP="00E030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</w:pPr>
    </w:p>
    <w:p w14:paraId="11FFD27C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Estructura Sujeto + verbo auxiliar (“to do”) + auxiliar negativo (“not”) + verbo principal.</w:t>
      </w:r>
    </w:p>
    <w:p w14:paraId="1E3A9DD7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14:paraId="49C613D3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14:paraId="4EF373DF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lastRenderedPageBreak/>
        <w:t>Ejemplos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:</w:t>
      </w:r>
    </w:p>
    <w:p w14:paraId="6CB11344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</w:p>
    <w:p w14:paraId="603D0F10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I do not [don’t] talk. (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Yo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 no 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hablo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.)</w:t>
      </w:r>
    </w:p>
    <w:p w14:paraId="2177C04A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He does not [doesn’t] eat. (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Él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 no come.)</w:t>
      </w:r>
    </w:p>
    <w:p w14:paraId="0A18AACE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They do not [don’t] learn. 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>(Ellos no aprenden.)</w:t>
      </w:r>
    </w:p>
    <w:p w14:paraId="6F5D6518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Nota: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> En frases negativas, el verbo auxiliar (“</w:t>
      </w: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to do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“) cambia y el verbo principal es en el infinitivo.</w:t>
      </w:r>
    </w:p>
    <w:p w14:paraId="6CFC35C3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14:paraId="22A77759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Frases interrogativas</w:t>
      </w:r>
    </w:p>
    <w:p w14:paraId="0D9A4E67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bookmarkStart w:id="0" w:name="_GoBack"/>
      <w:bookmarkEnd w:id="0"/>
    </w:p>
    <w:p w14:paraId="73BE7A51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>Ejemplos:</w:t>
      </w:r>
    </w:p>
    <w:p w14:paraId="6D675867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</w:rPr>
      </w:pPr>
    </w:p>
    <w:p w14:paraId="30B765AC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¿Do you talk? 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(¿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Hablas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 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tú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?)</w:t>
      </w:r>
    </w:p>
    <w:p w14:paraId="06C453E0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Does he eat? (¿Come </w:t>
      </w:r>
      <w:proofErr w:type="spellStart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él</w:t>
      </w:r>
      <w:proofErr w:type="spellEnd"/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>?)</w:t>
      </w:r>
    </w:p>
    <w:p w14:paraId="34D26A6E" w14:textId="77777777" w:rsidR="00E030F8" w:rsidRPr="004E49A6" w:rsidRDefault="00E030F8" w:rsidP="00E030F8">
      <w:pPr>
        <w:spacing w:after="180"/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  <w:lang w:val="en-US"/>
        </w:rPr>
        <w:t xml:space="preserve">¿Do they learn? 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>(¿Aprenden ellos?)</w:t>
      </w:r>
    </w:p>
    <w:p w14:paraId="0749BE54" w14:textId="77777777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Estructura Verbo auxiliar (“to do”) + sujeto + verbo principal</w:t>
      </w:r>
    </w:p>
    <w:p w14:paraId="00668A12" w14:textId="77777777" w:rsidR="004E49A6" w:rsidRDefault="004E49A6" w:rsidP="00E030F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</w:pPr>
    </w:p>
    <w:p w14:paraId="3317511E" w14:textId="27E1116F" w:rsidR="00E030F8" w:rsidRPr="004E49A6" w:rsidRDefault="00E030F8" w:rsidP="00E030F8">
      <w:pPr>
        <w:rPr>
          <w:rFonts w:ascii="Times New Roman" w:eastAsia="Times New Roman" w:hAnsi="Times New Roman" w:cs="Times New Roman"/>
          <w:color w:val="000000"/>
          <w:sz w:val="24"/>
          <w:szCs w:val="28"/>
        </w:rPr>
      </w:pP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Nota: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> Como en frases negativas, en frases interrogativas el verbo auxiliar (“</w:t>
      </w:r>
      <w:r w:rsidRPr="004E49A6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to do</w:t>
      </w:r>
      <w:r w:rsidRPr="004E49A6">
        <w:rPr>
          <w:rFonts w:ascii="Times New Roman" w:eastAsia="Times New Roman" w:hAnsi="Times New Roman" w:cs="Times New Roman"/>
          <w:color w:val="000000"/>
          <w:sz w:val="24"/>
          <w:szCs w:val="28"/>
        </w:rPr>
        <w:t xml:space="preserve"> “) cambia y el verbo principal es en el infinitivo.</w:t>
      </w:r>
    </w:p>
    <w:p w14:paraId="13F2EE9B" w14:textId="3583B83A" w:rsidR="00E030F8" w:rsidRPr="007024AC" w:rsidRDefault="00E030F8" w:rsidP="00E030F8">
      <w:pPr>
        <w:spacing w:line="228" w:lineRule="auto"/>
        <w:ind w:right="2500"/>
        <w:rPr>
          <w:rFonts w:ascii="Times New Roman" w:eastAsia="Times New Roman" w:hAnsi="Times New Roman"/>
          <w:b/>
          <w:i/>
          <w:sz w:val="28"/>
        </w:rPr>
      </w:pPr>
    </w:p>
    <w:p w14:paraId="69B86D99" w14:textId="77777777" w:rsidR="00E030F8" w:rsidRPr="007024AC" w:rsidRDefault="00E030F8" w:rsidP="00E030F8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APLICACIÓN </w:t>
      </w:r>
    </w:p>
    <w:p w14:paraId="635176BF" w14:textId="77777777" w:rsidR="00E030F8" w:rsidRPr="007024AC" w:rsidRDefault="00E030F8" w:rsidP="00E030F8">
      <w:pPr>
        <w:spacing w:line="20" w:lineRule="exact"/>
        <w:rPr>
          <w:rFonts w:ascii="Times New Roman" w:eastAsia="Times New Roman" w:hAnsi="Times New Roman"/>
        </w:rPr>
      </w:pPr>
    </w:p>
    <w:p w14:paraId="47457A5E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</w:rPr>
        <w:t>PRACTICO LO QUE APRENDI</w:t>
      </w:r>
    </w:p>
    <w:p w14:paraId="4F744116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39F1DA22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1.Construir cinco oraciones negativas</w:t>
      </w:r>
    </w:p>
    <w:p w14:paraId="0E4A2ED5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4EF36B1C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2.construir cinco oraciones interrogativas</w:t>
      </w:r>
    </w:p>
    <w:p w14:paraId="6B60E0D1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E9DB559" w14:textId="77777777" w:rsidR="00E030F8" w:rsidRDefault="004E49A6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hyperlink r:id="rId5" w:history="1">
        <w:r w:rsidR="00E030F8" w:rsidRPr="00E32FD0">
          <w:rPr>
            <w:rStyle w:val="Hipervnculo"/>
            <w:rFonts w:ascii="Times New Roman" w:eastAsia="Times New Roman" w:hAnsi="Times New Roman"/>
            <w:b/>
            <w:sz w:val="24"/>
          </w:rPr>
          <w:t>https://www.youtube.com/watch?v=0BjKepmgyR8</w:t>
        </w:r>
      </w:hyperlink>
    </w:p>
    <w:p w14:paraId="03430841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3DA04EE6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Observe el video anterior y escoja los ejemplos que usted considere que le pueden servir para su trabajo.</w:t>
      </w:r>
    </w:p>
    <w:p w14:paraId="49FFAA9E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704150CD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14C5CDC6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Nota: Traducir al castellano las diez oraciones que tomaron como ejemplo.</w:t>
      </w:r>
    </w:p>
    <w:p w14:paraId="0373DDCE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14:paraId="0F10D625" w14:textId="77777777" w:rsidR="00E030F8" w:rsidRPr="008310B9" w:rsidRDefault="00E030F8" w:rsidP="00E030F8">
      <w:pPr>
        <w:spacing w:line="200" w:lineRule="exact"/>
        <w:rPr>
          <w:b/>
          <w:sz w:val="28"/>
        </w:rPr>
      </w:pPr>
    </w:p>
    <w:p w14:paraId="13F406A9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</w:t>
      </w:r>
    </w:p>
    <w:p w14:paraId="13B0443C" w14:textId="77777777" w:rsidR="00E030F8" w:rsidRPr="007024AC" w:rsidRDefault="00E030F8" w:rsidP="00E030F8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 w:rsidRPr="007024AC">
        <w:rPr>
          <w:rFonts w:ascii="Times New Roman" w:eastAsia="Times New Roman" w:hAnsi="Times New Roman"/>
          <w:b/>
          <w:sz w:val="28"/>
        </w:rPr>
        <w:tab/>
      </w:r>
      <w:r w:rsidRPr="007024AC">
        <w:rPr>
          <w:rFonts w:ascii="Times New Roman" w:eastAsia="Times New Roman" w:hAnsi="Times New Roman"/>
          <w:b/>
          <w:sz w:val="28"/>
        </w:rPr>
        <w:tab/>
        <w:t>ESTRATEGIA DE EVALUACIÓN</w:t>
      </w:r>
    </w:p>
    <w:p w14:paraId="6C36662B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</w:rPr>
      </w:pPr>
    </w:p>
    <w:p w14:paraId="7DFA7E8C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7024AC">
        <w:rPr>
          <w:rFonts w:ascii="Times New Roman" w:eastAsia="Times New Roman" w:hAnsi="Times New Roman"/>
        </w:rPr>
        <w:t xml:space="preserve">  </w:t>
      </w:r>
      <w:r w:rsidRPr="007024AC">
        <w:rPr>
          <w:rFonts w:ascii="Times New Roman" w:eastAsia="Times New Roman" w:hAnsi="Times New Roman"/>
          <w:b/>
          <w:sz w:val="24"/>
          <w:szCs w:val="24"/>
        </w:rPr>
        <w:t>¿CÓMO SÉ QUE APRENDÍ?</w:t>
      </w:r>
      <w:r w:rsidRPr="007024A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0DD5B5AD" w14:textId="77777777" w:rsidR="00E030F8" w:rsidRDefault="00E030F8" w:rsidP="00E030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5AA76837" w14:textId="77777777" w:rsidR="00E030F8" w:rsidRPr="00665BCD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665BCD">
        <w:rPr>
          <w:rFonts w:ascii="Times New Roman" w:eastAsia="Times New Roman" w:hAnsi="Times New Roman"/>
          <w:b/>
          <w:sz w:val="28"/>
          <w:szCs w:val="28"/>
        </w:rPr>
        <w:t>Esta estrategia se aplicará posteriormente a la entrega del documento ya respondido por el cuerpo de estudiantes.</w:t>
      </w:r>
    </w:p>
    <w:p w14:paraId="6355F2ED" w14:textId="77777777" w:rsidR="00E030F8" w:rsidRPr="000B30A6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Se realizarán socializaciones para profundizar la temática</w:t>
      </w:r>
    </w:p>
    <w:p w14:paraId="73554BFB" w14:textId="77777777" w:rsidR="00E030F8" w:rsidRPr="000B30A6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 w:rsidRPr="000B30A6">
        <w:rPr>
          <w:rFonts w:ascii="Times New Roman" w:eastAsia="Times New Roman" w:hAnsi="Times New Roman"/>
          <w:b/>
          <w:sz w:val="28"/>
          <w:szCs w:val="28"/>
        </w:rPr>
        <w:t>Retroalimentaciones para hacer aclaraciones, y responder preguntas e inquietudes.</w:t>
      </w:r>
    </w:p>
    <w:p w14:paraId="2A50CCE1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</w:p>
    <w:p w14:paraId="78D08E67" w14:textId="77777777" w:rsidR="00E030F8" w:rsidRPr="007024AC" w:rsidRDefault="00E030F8" w:rsidP="00E030F8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14:paraId="73F40E3C" w14:textId="77777777" w:rsidR="00E030F8" w:rsidRPr="007024AC" w:rsidRDefault="00E030F8" w:rsidP="00E030F8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 w:rsidRPr="007024AC">
        <w:rPr>
          <w:rFonts w:ascii="Times New Roman" w:eastAsia="Times New Roman" w:hAnsi="Times New Roman"/>
        </w:rPr>
        <w:lastRenderedPageBreak/>
        <w:tab/>
      </w:r>
    </w:p>
    <w:p w14:paraId="74D307B5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</w:rPr>
      </w:pPr>
    </w:p>
    <w:p w14:paraId="5EDBAAF4" w14:textId="77777777" w:rsidR="00E030F8" w:rsidRPr="007024AC" w:rsidRDefault="00E030F8" w:rsidP="00E030F8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ab/>
      </w:r>
      <w:r w:rsidRPr="007024AC">
        <w:rPr>
          <w:rFonts w:ascii="Times New Roman" w:eastAsia="Times New Roman" w:hAnsi="Times New Roman"/>
          <w:b/>
          <w:sz w:val="24"/>
        </w:rPr>
        <w:tab/>
        <w:t>AUTOEVALUACIÓN</w:t>
      </w:r>
      <w:r w:rsidRPr="007024AC">
        <w:rPr>
          <w:rFonts w:ascii="Times New Roman" w:eastAsia="Times New Roman" w:hAnsi="Times New Roman"/>
          <w:b/>
          <w:sz w:val="24"/>
        </w:rPr>
        <w:tab/>
      </w:r>
    </w:p>
    <w:p w14:paraId="2C3A4AC1" w14:textId="77777777" w:rsidR="00E030F8" w:rsidRPr="007024AC" w:rsidRDefault="00E030F8" w:rsidP="00E030F8">
      <w:pPr>
        <w:spacing w:line="200" w:lineRule="exact"/>
        <w:rPr>
          <w:rFonts w:ascii="Times New Roman" w:eastAsia="Times New Roman" w:hAnsi="Times New Roman"/>
        </w:rPr>
      </w:pPr>
    </w:p>
    <w:p w14:paraId="5352881B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  <w:r w:rsidRPr="007024AC">
        <w:rPr>
          <w:rFonts w:ascii="Times New Roman" w:eastAsia="Times New Roman" w:hAnsi="Times New Roman"/>
          <w:b/>
          <w:sz w:val="24"/>
        </w:rPr>
        <w:t>¿QUÉ APRENDÍ?</w:t>
      </w:r>
    </w:p>
    <w:p w14:paraId="203C6447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47DFC3EC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¿Cree usted que era necesario seguir explicando las oraciones negativas e interrogativas?</w:t>
      </w:r>
    </w:p>
    <w:p w14:paraId="6E6BFD30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3FDD0D14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¿Cuál es su opinión sobre la continuación de esta temática?</w:t>
      </w:r>
    </w:p>
    <w:p w14:paraId="1E4B8ECF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53B26D2B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¿Fue clara la explicación del docente?</w:t>
      </w:r>
    </w:p>
    <w:p w14:paraId="7F12FFE1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16EF6535" w14:textId="77777777" w:rsidR="00E030F8" w:rsidRPr="0001420D" w:rsidRDefault="00E030F8" w:rsidP="00E030F8">
      <w:pPr>
        <w:spacing w:line="200" w:lineRule="exact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4"/>
        </w:rPr>
        <w:t>¿Hubo algún inconformismo de su parte con el planteamiento del tema?</w:t>
      </w:r>
    </w:p>
    <w:p w14:paraId="790A6F80" w14:textId="77777777" w:rsidR="00E030F8" w:rsidRPr="007024AC" w:rsidRDefault="00E030F8" w:rsidP="00E030F8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 w:rsidRPr="007024AC">
        <w:rPr>
          <w:rFonts w:ascii="Times New Roman" w:eastAsia="Times New Roman" w:hAnsi="Times New Roman"/>
          <w:b/>
          <w:sz w:val="32"/>
        </w:rPr>
        <w:t xml:space="preserve"> </w:t>
      </w:r>
    </w:p>
    <w:p w14:paraId="20648C1F" w14:textId="77777777" w:rsidR="00E030F8" w:rsidRDefault="00E030F8" w:rsidP="00E030F8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7024AC">
        <w:rPr>
          <w:noProof/>
          <w:lang w:val="en-US" w:eastAsia="en-US"/>
        </w:rPr>
        <w:drawing>
          <wp:inline distT="0" distB="0" distL="0" distR="0" wp14:anchorId="12FF2F5A" wp14:editId="62C83B60">
            <wp:extent cx="476250" cy="666750"/>
            <wp:effectExtent l="0" t="0" r="0" b="0"/>
            <wp:docPr id="20" name="Imagen 20" descr="Ilustración De Dibujos Animados De Una Bombilla De Ide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0363C" w14:textId="77777777" w:rsidR="00E030F8" w:rsidRDefault="00E030F8" w:rsidP="00E030F8"/>
    <w:p w14:paraId="2FA31EA6" w14:textId="77777777" w:rsidR="00EF5084" w:rsidRPr="00E030F8" w:rsidRDefault="00EF5084" w:rsidP="00E030F8"/>
    <w:sectPr w:rsidR="00EF5084" w:rsidRPr="00E030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0F8"/>
    <w:rsid w:val="004E49A6"/>
    <w:rsid w:val="00E030F8"/>
    <w:rsid w:val="00EF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1B93C"/>
  <w15:chartTrackingRefBased/>
  <w15:docId w15:val="{1565FAE3-A64D-4A12-952A-B2451244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30F8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030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youtube.com/watch?v=0BjKepmgyR8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ALVARO CASTILLA</dc:creator>
  <cp:keywords/>
  <dc:description/>
  <cp:lastModifiedBy>Estudiante</cp:lastModifiedBy>
  <cp:revision>2</cp:revision>
  <dcterms:created xsi:type="dcterms:W3CDTF">2021-04-20T01:26:00Z</dcterms:created>
  <dcterms:modified xsi:type="dcterms:W3CDTF">2021-04-27T01:25:00Z</dcterms:modified>
</cp:coreProperties>
</file>