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250DE7" w:rsidRDefault="0020361E">
      <w:pPr>
        <w:spacing w:line="0" w:lineRule="atLeast"/>
        <w:ind w:left="2840"/>
        <w:rPr>
          <w:rFonts w:ascii="Times New Roman" w:eastAsia="Times New Roman" w:hAnsi="Times New Roman"/>
          <w:b/>
          <w:sz w:val="32"/>
        </w:rPr>
      </w:pPr>
      <w:bookmarkStart w:id="0" w:name="page1"/>
      <w:bookmarkEnd w:id="0"/>
      <w:r>
        <w:rPr>
          <w:noProof/>
        </w:rPr>
        <w:drawing>
          <wp:anchor distT="0" distB="0" distL="114300" distR="114300" simplePos="0" relativeHeight="251656192" behindDoc="1" locked="0" layoutInCell="1" allowOverlap="1">
            <wp:simplePos x="0" y="0"/>
            <wp:positionH relativeFrom="page">
              <wp:posOffset>739140</wp:posOffset>
            </wp:positionH>
            <wp:positionV relativeFrom="page">
              <wp:posOffset>362585</wp:posOffset>
            </wp:positionV>
            <wp:extent cx="6701155" cy="856615"/>
            <wp:effectExtent l="0" t="0" r="0" b="0"/>
            <wp:wrapNone/>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Pr>
          <w:rFonts w:ascii="Times New Roman" w:eastAsia="Times New Roman" w:hAnsi="Times New Roman"/>
          <w:b/>
          <w:sz w:val="32"/>
        </w:rPr>
        <w:t>INSTITUCIÓN EDUCATIVA MADRE LAURA</w:t>
      </w:r>
    </w:p>
    <w:p w:rsidR="00250DE7" w:rsidRDefault="00250DE7">
      <w:pPr>
        <w:spacing w:line="32" w:lineRule="exact"/>
        <w:rPr>
          <w:rFonts w:ascii="Times New Roman" w:eastAsia="Times New Roman" w:hAnsi="Times New Roman"/>
          <w:sz w:val="24"/>
        </w:rPr>
      </w:pPr>
    </w:p>
    <w:p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250DE7" w:rsidRDefault="00BD7A77"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rsidR="00250DE7" w:rsidRDefault="00250DE7">
      <w:pPr>
        <w:spacing w:line="84" w:lineRule="exact"/>
        <w:rPr>
          <w:rFonts w:ascii="Times New Roman" w:eastAsia="Times New Roman" w:hAnsi="Times New Roman"/>
          <w:sz w:val="24"/>
        </w:rPr>
      </w:pPr>
    </w:p>
    <w:p w:rsidR="00250DE7" w:rsidRDefault="00250DE7">
      <w:pPr>
        <w:spacing w:line="14" w:lineRule="exact"/>
        <w:rPr>
          <w:rFonts w:ascii="Times New Roman" w:eastAsia="Times New Roman" w:hAnsi="Times New Roman"/>
          <w:sz w:val="24"/>
        </w:rPr>
      </w:pPr>
    </w:p>
    <w:p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250DE7" w:rsidRPr="00A63235" w:rsidRDefault="00250DE7" w:rsidP="00BD7A77">
      <w:pPr>
        <w:spacing w:line="0" w:lineRule="atLeast"/>
        <w:ind w:left="1460"/>
        <w:jc w:val="center"/>
        <w:rPr>
          <w:rFonts w:eastAsia="Times New Roman" w:cs="Calibri"/>
          <w:b/>
          <w:sz w:val="24"/>
          <w:szCs w:val="24"/>
        </w:rPr>
      </w:pPr>
      <w:r w:rsidRPr="00A63235">
        <w:rPr>
          <w:rFonts w:eastAsia="Times New Roman" w:cs="Calibri"/>
          <w:b/>
          <w:sz w:val="24"/>
          <w:szCs w:val="24"/>
        </w:rPr>
        <w:t>GUIA DE APR</w:t>
      </w:r>
      <w:r w:rsidR="001A0C20" w:rsidRPr="00A63235">
        <w:rPr>
          <w:rFonts w:eastAsia="Times New Roman" w:cs="Calibri"/>
          <w:b/>
          <w:sz w:val="24"/>
          <w:szCs w:val="24"/>
        </w:rPr>
        <w:t>ENDIZAJE</w:t>
      </w:r>
      <w:r w:rsidR="00591C92">
        <w:rPr>
          <w:rFonts w:eastAsia="Times New Roman" w:cs="Calibri"/>
          <w:b/>
          <w:sz w:val="24"/>
          <w:szCs w:val="24"/>
        </w:rPr>
        <w:t xml:space="preserve"> DE FISICA N°2</w:t>
      </w:r>
      <w:r w:rsidR="009A6643">
        <w:rPr>
          <w:rFonts w:eastAsia="Times New Roman" w:cs="Calibri"/>
          <w:b/>
          <w:sz w:val="24"/>
          <w:szCs w:val="24"/>
        </w:rPr>
        <w:t xml:space="preserve"> grado 11</w:t>
      </w:r>
      <w:r w:rsidR="00A63235" w:rsidRPr="00A63235">
        <w:rPr>
          <w:rFonts w:eastAsia="Times New Roman" w:cs="Calibri"/>
          <w:b/>
          <w:sz w:val="24"/>
          <w:szCs w:val="24"/>
        </w:rPr>
        <w:t>°</w:t>
      </w:r>
    </w:p>
    <w:p w:rsidR="008C5453" w:rsidRPr="00CE6E76" w:rsidRDefault="008C5453">
      <w:pPr>
        <w:spacing w:line="0" w:lineRule="atLeast"/>
        <w:ind w:left="1460"/>
        <w:rPr>
          <w:rFonts w:ascii="Times New Roman" w:eastAsia="Times New Roman" w:hAnsi="Times New Roman"/>
          <w:b/>
          <w:i/>
          <w:sz w:val="24"/>
          <w:szCs w:val="24"/>
        </w:rPr>
      </w:pPr>
    </w:p>
    <w:p w:rsidR="00175944" w:rsidRDefault="001A0C20" w:rsidP="00CE6E76">
      <w:pPr>
        <w:spacing w:line="0" w:lineRule="atLeast"/>
        <w:jc w:val="both"/>
        <w:rPr>
          <w:rFonts w:eastAsia="Times New Roman" w:cs="Calibri"/>
        </w:rPr>
      </w:pPr>
      <w:r w:rsidRPr="00A63235">
        <w:rPr>
          <w:rFonts w:cs="Calibri"/>
          <w:b/>
        </w:rPr>
        <w:t>D</w:t>
      </w:r>
      <w:r w:rsidR="00CE6E76" w:rsidRPr="00A63235">
        <w:rPr>
          <w:rFonts w:cs="Calibri"/>
          <w:b/>
        </w:rPr>
        <w:t>ocente</w:t>
      </w:r>
      <w:r w:rsidR="008C5453" w:rsidRPr="00A63235">
        <w:rPr>
          <w:rFonts w:cs="Calibri"/>
        </w:rPr>
        <w:t xml:space="preserve">: </w:t>
      </w:r>
      <w:r w:rsidR="00591C92">
        <w:rPr>
          <w:rFonts w:eastAsia="Times New Roman" w:cs="Calibri"/>
        </w:rPr>
        <w:t xml:space="preserve">Cristian Barón Pertuz </w:t>
      </w:r>
    </w:p>
    <w:p w:rsidR="00591C92" w:rsidRPr="00A63235" w:rsidRDefault="00591C92" w:rsidP="00CE6E76">
      <w:pPr>
        <w:spacing w:line="0" w:lineRule="atLeast"/>
        <w:jc w:val="both"/>
        <w:rPr>
          <w:rFonts w:eastAsia="Times New Roman" w:cs="Calibri"/>
        </w:rPr>
      </w:pPr>
    </w:p>
    <w:p w:rsidR="00242656" w:rsidRPr="00A63235" w:rsidRDefault="0020361E" w:rsidP="00CE6E76">
      <w:pPr>
        <w:spacing w:line="0" w:lineRule="atLeast"/>
        <w:jc w:val="both"/>
        <w:rPr>
          <w:rFonts w:eastAsia="Times New Roman" w:cs="Calibri"/>
        </w:rPr>
      </w:pPr>
      <w:r w:rsidRPr="00A63235">
        <w:rPr>
          <w:rFonts w:eastAsia="Times New Roman" w:cs="Calibri"/>
          <w:b/>
          <w:noProof/>
        </w:rPr>
        <mc:AlternateContent>
          <mc:Choice Requires="wps">
            <w:drawing>
              <wp:anchor distT="0" distB="0" distL="114300" distR="114300" simplePos="0" relativeHeight="251659264" behindDoc="0" locked="0" layoutInCell="1" allowOverlap="1">
                <wp:simplePos x="0" y="0"/>
                <wp:positionH relativeFrom="column">
                  <wp:posOffset>5578475</wp:posOffset>
                </wp:positionH>
                <wp:positionV relativeFrom="paragraph">
                  <wp:posOffset>154940</wp:posOffset>
                </wp:positionV>
                <wp:extent cx="457200" cy="0"/>
                <wp:effectExtent l="9525" t="9525" r="9525" b="9525"/>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19F41CD1" id="_x0000_t32" coordsize="21600,21600" o:spt="32" o:oned="t" path="m,l21600,21600e" filled="f">
                <v:path arrowok="t" fillok="f" o:connecttype="none"/>
                <o:lock v:ext="edit" shapetype="t"/>
              </v:shapetype>
              <v:shape id="AutoShape 6" o:spid="_x0000_s1026" type="#_x0000_t32" style="position:absolute;margin-left:439.25pt;margin-top:12.2pt;width:3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m0dHQIAADo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"/>
            </w:pict>
          </mc:Fallback>
        </mc:AlternateContent>
      </w:r>
      <w:r w:rsidRPr="00A63235">
        <w:rPr>
          <w:rFonts w:eastAsia="Times New Roman" w:cs="Calibri"/>
          <w:b/>
          <w:noProof/>
        </w:rPr>
        <mc:AlternateContent>
          <mc:Choice Requires="wps">
            <w:drawing>
              <wp:anchor distT="0" distB="0" distL="114300" distR="114300" simplePos="0" relativeHeight="251658240" behindDoc="0" locked="0" layoutInCell="1" allowOverlap="1">
                <wp:simplePos x="0" y="0"/>
                <wp:positionH relativeFrom="column">
                  <wp:posOffset>1244600</wp:posOffset>
                </wp:positionH>
                <wp:positionV relativeFrom="paragraph">
                  <wp:posOffset>154940</wp:posOffset>
                </wp:positionV>
                <wp:extent cx="3857625" cy="0"/>
                <wp:effectExtent l="9525" t="9525" r="9525" b="9525"/>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57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CC58744" id="AutoShape 5" o:spid="_x0000_s1026" type="#_x0000_t32" style="position:absolute;margin-left:98pt;margin-top:12.2pt;width:303.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"/>
            </w:pict>
          </mc:Fallback>
        </mc:AlternateContent>
      </w:r>
      <w:r w:rsidR="002A0E41" w:rsidRPr="00A63235">
        <w:rPr>
          <w:rFonts w:eastAsia="Times New Roman" w:cs="Calibri"/>
          <w:b/>
        </w:rPr>
        <w:t>Nombre del estudiante</w:t>
      </w:r>
      <w:r w:rsidR="002A0E41" w:rsidRPr="00A63235">
        <w:rPr>
          <w:rFonts w:eastAsia="Times New Roman" w:cs="Calibri"/>
        </w:rPr>
        <w:t xml:space="preserve">:                                                                                                                                           </w:t>
      </w:r>
      <w:r w:rsidR="002A0E41" w:rsidRPr="00A63235">
        <w:rPr>
          <w:rFonts w:eastAsia="Times New Roman" w:cs="Calibri"/>
          <w:b/>
        </w:rPr>
        <w:t xml:space="preserve"> Curso</w:t>
      </w:r>
      <w:r w:rsidR="002A0E41" w:rsidRPr="00A63235">
        <w:rPr>
          <w:rFonts w:eastAsia="Times New Roman" w:cs="Calibri"/>
        </w:rPr>
        <w:t xml:space="preserve">:                                                                  </w:t>
      </w:r>
    </w:p>
    <w:p w:rsidR="008C5453" w:rsidRPr="00A63235" w:rsidRDefault="008C5453" w:rsidP="00CE6E76">
      <w:pPr>
        <w:spacing w:line="23" w:lineRule="exact"/>
        <w:jc w:val="both"/>
        <w:rPr>
          <w:rFonts w:eastAsia="Times New Roman" w:cs="Calibri"/>
        </w:rPr>
      </w:pPr>
    </w:p>
    <w:p w:rsidR="008C5453" w:rsidRPr="00A63235" w:rsidRDefault="008C5453" w:rsidP="00CE6E76">
      <w:pPr>
        <w:tabs>
          <w:tab w:val="left" w:pos="2880"/>
          <w:tab w:val="left" w:pos="4340"/>
        </w:tabs>
        <w:spacing w:line="0" w:lineRule="atLeast"/>
        <w:jc w:val="both"/>
        <w:rPr>
          <w:rFonts w:cs="Calibri"/>
        </w:rPr>
      </w:pPr>
      <w:r w:rsidRPr="00A63235">
        <w:rPr>
          <w:rFonts w:cs="Calibri"/>
          <w:b/>
        </w:rPr>
        <w:t>Periodo</w:t>
      </w:r>
      <w:r w:rsidRPr="00A63235">
        <w:rPr>
          <w:rFonts w:cs="Calibri"/>
        </w:rPr>
        <w:t xml:space="preserve">: </w:t>
      </w:r>
      <w:r w:rsidR="002512DE">
        <w:rPr>
          <w:rFonts w:cs="Calibri"/>
        </w:rPr>
        <w:t>1</w:t>
      </w:r>
      <w:r w:rsidR="00CE6E76" w:rsidRPr="00A63235">
        <w:rPr>
          <w:rFonts w:cs="Calibri"/>
        </w:rPr>
        <w:t xml:space="preserve">   </w:t>
      </w:r>
    </w:p>
    <w:p w:rsidR="008C5453" w:rsidRPr="00A63235" w:rsidRDefault="002A0E41" w:rsidP="00CE6E76">
      <w:pPr>
        <w:tabs>
          <w:tab w:val="left" w:pos="8085"/>
        </w:tabs>
        <w:spacing w:line="232" w:lineRule="auto"/>
        <w:jc w:val="both"/>
        <w:rPr>
          <w:rFonts w:eastAsia="Times New Roman" w:cs="Calibri"/>
        </w:rPr>
      </w:pPr>
      <w:r w:rsidRPr="00A63235">
        <w:rPr>
          <w:rFonts w:eastAsia="Times New Roman" w:cs="Calibri"/>
          <w:b/>
        </w:rPr>
        <w:t>Duración</w:t>
      </w:r>
      <w:r w:rsidR="00250DE7" w:rsidRPr="00A63235">
        <w:rPr>
          <w:rFonts w:eastAsia="Times New Roman" w:cs="Calibri"/>
        </w:rPr>
        <w:t xml:space="preserve">: </w:t>
      </w:r>
    </w:p>
    <w:p w:rsidR="00250DE7" w:rsidRPr="00A63235" w:rsidRDefault="008C5453" w:rsidP="00CE6E76">
      <w:pPr>
        <w:tabs>
          <w:tab w:val="left" w:pos="8085"/>
        </w:tabs>
        <w:spacing w:line="232" w:lineRule="auto"/>
        <w:jc w:val="both"/>
        <w:rPr>
          <w:rFonts w:eastAsia="Times New Roman" w:cs="Calibri"/>
        </w:rPr>
      </w:pPr>
      <w:r w:rsidRPr="00A63235">
        <w:rPr>
          <w:rFonts w:cs="Calibri"/>
          <w:b/>
        </w:rPr>
        <w:t>Fecha de envío</w:t>
      </w:r>
      <w:r w:rsidRPr="00A63235">
        <w:rPr>
          <w:rFonts w:cs="Calibri"/>
        </w:rPr>
        <w:t>:</w:t>
      </w:r>
      <w:r w:rsidRPr="00A63235">
        <w:rPr>
          <w:rFonts w:eastAsia="Times New Roman" w:cs="Calibri"/>
        </w:rPr>
        <w:tab/>
      </w:r>
    </w:p>
    <w:p w:rsidR="007A78F8" w:rsidRDefault="00250DE7" w:rsidP="00CE6E76">
      <w:pPr>
        <w:spacing w:line="236" w:lineRule="auto"/>
        <w:jc w:val="both"/>
        <w:rPr>
          <w:rFonts w:eastAsia="Times New Roman" w:cs="Calibri"/>
        </w:rPr>
      </w:pPr>
      <w:r w:rsidRPr="00A63235">
        <w:rPr>
          <w:rFonts w:eastAsia="Times New Roman" w:cs="Calibri"/>
          <w:b/>
        </w:rPr>
        <w:t xml:space="preserve">Fecha </w:t>
      </w:r>
      <w:r w:rsidR="002A0E41" w:rsidRPr="00A63235">
        <w:rPr>
          <w:rFonts w:eastAsia="Times New Roman" w:cs="Calibri"/>
          <w:b/>
        </w:rPr>
        <w:t xml:space="preserve">final </w:t>
      </w:r>
      <w:r w:rsidRPr="00A63235">
        <w:rPr>
          <w:rFonts w:eastAsia="Times New Roman" w:cs="Calibri"/>
          <w:b/>
        </w:rPr>
        <w:t>de revisi</w:t>
      </w:r>
      <w:r w:rsidRPr="00A63235">
        <w:rPr>
          <w:rFonts w:eastAsia="Arial" w:cs="Calibri"/>
          <w:b/>
        </w:rPr>
        <w:t>ó</w:t>
      </w:r>
      <w:r w:rsidRPr="00A63235">
        <w:rPr>
          <w:rFonts w:eastAsia="Times New Roman" w:cs="Calibri"/>
          <w:b/>
        </w:rPr>
        <w:t>n</w:t>
      </w:r>
      <w:r w:rsidR="002A0E41" w:rsidRPr="00A63235">
        <w:rPr>
          <w:rFonts w:eastAsia="Times New Roman" w:cs="Calibri"/>
        </w:rPr>
        <w:t>:</w:t>
      </w:r>
      <w:r w:rsidR="002512DE" w:rsidRPr="002512DE">
        <w:rPr>
          <w:rFonts w:eastAsia="Times New Roman" w:cs="Calibri"/>
        </w:rPr>
        <w:t xml:space="preserve"> </w:t>
      </w:r>
      <w:bookmarkStart w:id="1" w:name="_GoBack"/>
      <w:bookmarkEnd w:id="1"/>
    </w:p>
    <w:p w:rsidR="0020361E" w:rsidRPr="0020361E" w:rsidRDefault="0020361E" w:rsidP="0020361E">
      <w:pPr>
        <w:spacing w:line="236" w:lineRule="auto"/>
        <w:jc w:val="both"/>
        <w:rPr>
          <w:rStyle w:val="Hipervnculo"/>
          <w:rFonts w:eastAsia="Times New Roman" w:cs="Calibri"/>
          <w:color w:val="auto"/>
          <w:u w:val="none"/>
        </w:rPr>
      </w:pPr>
      <w:r w:rsidRPr="0020361E">
        <w:rPr>
          <w:rFonts w:eastAsia="Times New Roman" w:cs="Calibri"/>
          <w:b/>
        </w:rPr>
        <w:t>Lugar de envió</w:t>
      </w:r>
      <w:r w:rsidR="00591C92" w:rsidRPr="0020361E">
        <w:rPr>
          <w:rFonts w:eastAsia="Times New Roman" w:cs="Calibri"/>
          <w:b/>
        </w:rPr>
        <w:t>:</w:t>
      </w:r>
      <w:r w:rsidR="00591C92" w:rsidRPr="0020361E">
        <w:rPr>
          <w:lang w:val="es-419"/>
        </w:rPr>
        <w:t xml:space="preserve"> Los</w:t>
      </w:r>
      <w:r w:rsidRPr="0020361E">
        <w:rPr>
          <w:lang w:val="es-419"/>
        </w:rPr>
        <w:t xml:space="preserve"> talleres se pueden elaborar en grupos virtuales de 2 a 4 estudiantes y enviarlos al</w:t>
      </w:r>
      <w:r w:rsidRPr="0020361E">
        <w:rPr>
          <w:rFonts w:eastAsia="Times New Roman" w:cs="Calibri"/>
        </w:rPr>
        <w:t xml:space="preserve"> WhatsApp 3145520451</w:t>
      </w:r>
      <w:r w:rsidRPr="0020361E">
        <w:rPr>
          <w:lang w:val="es-419"/>
        </w:rPr>
        <w:t xml:space="preserve"> </w:t>
      </w:r>
      <w:r>
        <w:rPr>
          <w:lang w:val="es-419"/>
        </w:rPr>
        <w:t xml:space="preserve">o al </w:t>
      </w:r>
      <w:r w:rsidRPr="0020361E">
        <w:rPr>
          <w:lang w:val="es-419"/>
        </w:rPr>
        <w:t>correo electrónico</w:t>
      </w:r>
      <w:r>
        <w:rPr>
          <w:lang w:val="es-419"/>
        </w:rPr>
        <w:t xml:space="preserve"> </w:t>
      </w:r>
      <w:hyperlink r:id="rId6" w:history="1">
        <w:r w:rsidR="00591C92" w:rsidRPr="00FF41A9">
          <w:rPr>
            <w:rStyle w:val="Hipervnculo"/>
            <w:lang w:val="es-419"/>
          </w:rPr>
          <w:t>crisfabaper@gmail.com</w:t>
        </w:r>
      </w:hyperlink>
      <w:r w:rsidR="00591C92">
        <w:rPr>
          <w:lang w:val="es-419"/>
        </w:rPr>
        <w:t xml:space="preserve"> </w:t>
      </w:r>
      <w:hyperlink r:id="rId7" w:history="1"/>
      <w:r>
        <w:rPr>
          <w:rStyle w:val="Hipervnculo"/>
          <w:b/>
          <w:bCs/>
          <w:lang w:val="es-419"/>
        </w:rPr>
        <w:t xml:space="preserve"> </w:t>
      </w:r>
    </w:p>
    <w:p w:rsidR="0020361E" w:rsidRDefault="0020361E" w:rsidP="0020361E">
      <w:pPr>
        <w:pStyle w:val="Sinespaciado"/>
        <w:rPr>
          <w:rStyle w:val="Hipervnculo"/>
          <w:b/>
          <w:bCs/>
          <w:color w:val="000000" w:themeColor="text1"/>
          <w:lang w:val="es-419"/>
        </w:rPr>
      </w:pPr>
      <w:r w:rsidRPr="00A11CE4">
        <w:rPr>
          <w:rStyle w:val="Hipervnculo"/>
          <w:b/>
          <w:bCs/>
          <w:color w:val="000000" w:themeColor="text1"/>
          <w:lang w:val="es-419"/>
        </w:rPr>
        <w:t>Los trabajos los puedes enviar en formato de fotos, documentos Word, PDF, diapositivas o de cualquier forma digital que se te facilite.</w:t>
      </w: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r>
        <w:rPr>
          <w:rFonts w:cs="Calibri"/>
          <w:b/>
          <w:noProof/>
          <w:sz w:val="28"/>
          <w:szCs w:val="28"/>
          <w:u w:val="single"/>
          <w:lang w:eastAsia="es-CO"/>
        </w:rPr>
        <mc:AlternateContent>
          <mc:Choice Requires="wps">
            <w:drawing>
              <wp:anchor distT="0" distB="0" distL="114300" distR="114300" simplePos="0" relativeHeight="251674624" behindDoc="1" locked="0" layoutInCell="1" allowOverlap="1" wp14:anchorId="7B05EBC7" wp14:editId="2D3331B9">
                <wp:simplePos x="0" y="0"/>
                <wp:positionH relativeFrom="column">
                  <wp:posOffset>1404883</wp:posOffset>
                </wp:positionH>
                <wp:positionV relativeFrom="paragraph">
                  <wp:posOffset>45720</wp:posOffset>
                </wp:positionV>
                <wp:extent cx="3590925" cy="1200150"/>
                <wp:effectExtent l="38100" t="38100" r="47625" b="57150"/>
                <wp:wrapTight wrapText="bothSides">
                  <wp:wrapPolygon edited="0">
                    <wp:start x="8365" y="-686"/>
                    <wp:lineTo x="1031" y="-343"/>
                    <wp:lineTo x="1031" y="5143"/>
                    <wp:lineTo x="-229" y="5143"/>
                    <wp:lineTo x="-229" y="12686"/>
                    <wp:lineTo x="573" y="16114"/>
                    <wp:lineTo x="573" y="16800"/>
                    <wp:lineTo x="5959" y="21600"/>
                    <wp:lineTo x="6532" y="21600"/>
                    <wp:lineTo x="9053" y="22286"/>
                    <wp:lineTo x="9167" y="22286"/>
                    <wp:lineTo x="12490" y="22286"/>
                    <wp:lineTo x="12605" y="22286"/>
                    <wp:lineTo x="15240" y="21600"/>
                    <wp:lineTo x="15469" y="21600"/>
                    <wp:lineTo x="20970" y="16457"/>
                    <wp:lineTo x="20970" y="16114"/>
                    <wp:lineTo x="21772" y="10971"/>
                    <wp:lineTo x="21772" y="9257"/>
                    <wp:lineTo x="21314" y="7200"/>
                    <wp:lineTo x="20626" y="5143"/>
                    <wp:lineTo x="20741" y="3429"/>
                    <wp:lineTo x="15584" y="-343"/>
                    <wp:lineTo x="13063" y="-686"/>
                    <wp:lineTo x="8365" y="-686"/>
                  </wp:wrapPolygon>
                </wp:wrapTight>
                <wp:docPr id="21" nam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90925" cy="1200150"/>
                        </a:xfrm>
                        <a:prstGeom prst="wedgeEllipseCallout">
                          <a:avLst>
                            <a:gd name="adj1" fmla="val -44218"/>
                            <a:gd name="adj2" fmla="val 28097"/>
                          </a:avLst>
                        </a:prstGeom>
                        <a:solidFill>
                          <a:srgbClr val="5B9BD5"/>
                        </a:solidFill>
                        <a:ln w="38100">
                          <a:solidFill>
                            <a:srgbClr val="F2F2F2"/>
                          </a:solidFill>
                          <a:miter lim="800000"/>
                          <a:headEnd/>
                          <a:tailEnd/>
                        </a:ln>
                        <a:effectLst>
                          <a:outerShdw dist="28398" dir="3806097" algn="ctr" rotWithShape="0">
                            <a:srgbClr val="1F4D78">
                              <a:alpha val="50000"/>
                            </a:srgbClr>
                          </a:outerShdw>
                        </a:effectLst>
                      </wps:spPr>
                      <wps:txbx>
                        <w:txbxContent>
                          <w:p w:rsidR="004825C1" w:rsidRPr="004B4D99" w:rsidRDefault="004825C1" w:rsidP="004825C1">
                            <w:pPr>
                              <w:rPr>
                                <w:color w:val="FF0000"/>
                              </w:rPr>
                            </w:pPr>
                            <w:r>
                              <w:t xml:space="preserve"> </w:t>
                            </w:r>
                            <w:r w:rsidRPr="004B4D99">
                              <w:rPr>
                                <w:b/>
                                <w:bCs/>
                                <w:i/>
                                <w:iCs/>
                                <w:color w:val="FF0000"/>
                                <w:sz w:val="22"/>
                                <w:szCs w:val="22"/>
                              </w:rPr>
                              <w:t xml:space="preserve">TE RECOMIENDO DESARROLLAR TODA LA GUIA EN EL MISMO ORDEN </w:t>
                            </w:r>
                            <w:r>
                              <w:rPr>
                                <w:b/>
                                <w:bCs/>
                                <w:i/>
                                <w:iCs/>
                                <w:color w:val="FF0000"/>
                                <w:sz w:val="22"/>
                                <w:szCs w:val="22"/>
                              </w:rPr>
                              <w:t xml:space="preserve">EN </w:t>
                            </w:r>
                            <w:r w:rsidRPr="004B4D99">
                              <w:rPr>
                                <w:b/>
                                <w:bCs/>
                                <w:i/>
                                <w:iCs/>
                                <w:color w:val="FF0000"/>
                                <w:sz w:val="22"/>
                                <w:szCs w:val="22"/>
                              </w:rPr>
                              <w:t>QUE SE TE PRESENTA, ASI GARANTIZAS UN MEJOR APRENDIZAJE.</w:t>
                            </w:r>
                          </w:p>
                          <w:p w:rsidR="004825C1" w:rsidRDefault="004825C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05EBC7"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 6" o:spid="_x0000_s1026" type="#_x0000_t63" style="position:absolute;margin-left:110.6pt;margin-top:3.6pt;width:282.75pt;height:94.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" adj="1249,16869" fillcolor="#5b9bd5" strokecolor="#f2f2f2" strokeweight="3pt">
                <v:shadow on="t" color="#1f4d78" opacity=".5" offset="1pt"/>
                <v:path arrowok="t"/>
                <v:textbox>
                  <w:txbxContent>
                    <w:p w:rsidR="004825C1" w:rsidRPr="004B4D99" w:rsidRDefault="004825C1" w:rsidP="004825C1">
                      <w:pPr>
                        <w:rPr>
                          <w:color w:val="FF0000"/>
                        </w:rPr>
                      </w:pPr>
                      <w:r>
                        <w:t xml:space="preserve"> </w:t>
                      </w:r>
                      <w:r w:rsidRPr="004B4D99">
                        <w:rPr>
                          <w:b/>
                          <w:bCs/>
                          <w:i/>
                          <w:iCs/>
                          <w:color w:val="FF0000"/>
                          <w:sz w:val="22"/>
                          <w:szCs w:val="22"/>
                        </w:rPr>
                        <w:t xml:space="preserve">TE RECOMIENDO DESARROLLAR TODA LA GUIA EN EL MISMO ORDEN </w:t>
                      </w:r>
                      <w:r>
                        <w:rPr>
                          <w:b/>
                          <w:bCs/>
                          <w:i/>
                          <w:iCs/>
                          <w:color w:val="FF0000"/>
                          <w:sz w:val="22"/>
                          <w:szCs w:val="22"/>
                        </w:rPr>
                        <w:t xml:space="preserve">EN </w:t>
                      </w:r>
                      <w:r w:rsidRPr="004B4D99">
                        <w:rPr>
                          <w:b/>
                          <w:bCs/>
                          <w:i/>
                          <w:iCs/>
                          <w:color w:val="FF0000"/>
                          <w:sz w:val="22"/>
                          <w:szCs w:val="22"/>
                        </w:rPr>
                        <w:t>QUE SE TE PRESENTA, ASI GARANTIZAS UN MEJOR APRENDIZAJE.</w:t>
                      </w:r>
                    </w:p>
                    <w:p w:rsidR="004825C1" w:rsidRDefault="004825C1"/>
                  </w:txbxContent>
                </v:textbox>
                <w10:wrap type="tight"/>
              </v:shape>
            </w:pict>
          </mc:Fallback>
        </mc:AlternateContent>
      </w: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p>
    <w:p w:rsidR="004825C1" w:rsidRDefault="004825C1" w:rsidP="0020361E">
      <w:pPr>
        <w:pStyle w:val="Sinespaciado"/>
        <w:rPr>
          <w:rStyle w:val="Hipervnculo"/>
          <w:b/>
          <w:bCs/>
          <w:color w:val="000000" w:themeColor="text1"/>
          <w:lang w:val="es-419"/>
        </w:rPr>
      </w:pPr>
    </w:p>
    <w:p w:rsidR="00242656" w:rsidRDefault="00416B38" w:rsidP="00CE6E76">
      <w:pPr>
        <w:pStyle w:val="NormalWeb"/>
        <w:jc w:val="both"/>
        <w:rPr>
          <w:rFonts w:asciiTheme="minorHAnsi" w:hAnsiTheme="minorHAnsi" w:cstheme="minorHAnsi"/>
          <w:b/>
          <w:i/>
          <w:sz w:val="22"/>
          <w:szCs w:val="22"/>
          <w:lang w:val="es-MX"/>
        </w:rPr>
      </w:pPr>
      <w:r w:rsidRPr="00416B38">
        <w:rPr>
          <w:rFonts w:asciiTheme="minorHAnsi" w:hAnsiTheme="minorHAnsi" w:cstheme="minorHAnsi"/>
          <w:b/>
          <w:i/>
          <w:sz w:val="22"/>
          <w:szCs w:val="22"/>
          <w:lang w:val="es-MX"/>
        </w:rPr>
        <w:t xml:space="preserve">PROPÓSITOS DE APRENDIZAJE: </w:t>
      </w:r>
    </w:p>
    <w:p w:rsidR="00674B5B" w:rsidRPr="00674B5B" w:rsidRDefault="00674B5B" w:rsidP="00674B5B">
      <w:pPr>
        <w:pStyle w:val="NormalWeb"/>
        <w:numPr>
          <w:ilvl w:val="0"/>
          <w:numId w:val="27"/>
        </w:numPr>
        <w:jc w:val="both"/>
        <w:rPr>
          <w:rFonts w:asciiTheme="minorHAnsi" w:hAnsiTheme="minorHAnsi" w:cstheme="minorHAnsi"/>
          <w:b/>
          <w:i/>
          <w:sz w:val="22"/>
          <w:szCs w:val="22"/>
          <w:lang w:val="es-MX"/>
        </w:rPr>
      </w:pPr>
      <w:r>
        <w:rPr>
          <w:rFonts w:asciiTheme="minorHAnsi" w:hAnsiTheme="minorHAnsi" w:cstheme="minorHAnsi"/>
          <w:i/>
          <w:sz w:val="20"/>
          <w:szCs w:val="20"/>
          <w:lang w:val="es-MX"/>
        </w:rPr>
        <w:t>Diferenciar los movimientos periódicos de otros movimientos a partir de sus características.</w:t>
      </w:r>
    </w:p>
    <w:p w:rsidR="00674B5B" w:rsidRPr="00674B5B" w:rsidRDefault="00674B5B" w:rsidP="00674B5B">
      <w:pPr>
        <w:pStyle w:val="NormalWeb"/>
        <w:numPr>
          <w:ilvl w:val="0"/>
          <w:numId w:val="27"/>
        </w:numPr>
        <w:jc w:val="both"/>
        <w:rPr>
          <w:rFonts w:asciiTheme="minorHAnsi" w:hAnsiTheme="minorHAnsi" w:cstheme="minorHAnsi"/>
          <w:b/>
          <w:i/>
          <w:sz w:val="22"/>
          <w:szCs w:val="22"/>
          <w:lang w:val="es-MX"/>
        </w:rPr>
      </w:pPr>
      <w:r>
        <w:rPr>
          <w:rFonts w:asciiTheme="minorHAnsi" w:hAnsiTheme="minorHAnsi" w:cstheme="minorHAnsi"/>
          <w:i/>
          <w:sz w:val="20"/>
          <w:szCs w:val="20"/>
          <w:lang w:val="es-MX"/>
        </w:rPr>
        <w:t>Clasificar los movimientos periódicos.</w:t>
      </w:r>
    </w:p>
    <w:p w:rsidR="00DB6F46" w:rsidRPr="00907993" w:rsidRDefault="00674B5B" w:rsidP="00907993">
      <w:pPr>
        <w:pStyle w:val="NormalWeb"/>
        <w:numPr>
          <w:ilvl w:val="0"/>
          <w:numId w:val="27"/>
        </w:numPr>
        <w:jc w:val="both"/>
        <w:rPr>
          <w:rFonts w:asciiTheme="minorHAnsi" w:hAnsiTheme="minorHAnsi" w:cstheme="minorHAnsi"/>
          <w:b/>
          <w:i/>
          <w:sz w:val="22"/>
          <w:szCs w:val="22"/>
          <w:lang w:val="es-MX"/>
        </w:rPr>
      </w:pPr>
      <w:r>
        <w:rPr>
          <w:rFonts w:asciiTheme="minorHAnsi" w:hAnsiTheme="minorHAnsi" w:cstheme="minorHAnsi"/>
          <w:i/>
          <w:sz w:val="20"/>
          <w:szCs w:val="20"/>
          <w:lang w:val="es-MX"/>
        </w:rPr>
        <w:t>Calcular el periodo y la frecuencia de un cuerpo que realiza un movimiento periódico.</w:t>
      </w:r>
    </w:p>
    <w:p w:rsidR="00EC1572" w:rsidRDefault="00EC1572" w:rsidP="00917D81">
      <w:pPr>
        <w:rPr>
          <w:b/>
          <w:i/>
          <w:sz w:val="22"/>
          <w:szCs w:val="22"/>
        </w:rPr>
      </w:pPr>
      <w:r w:rsidRPr="00917D81">
        <w:rPr>
          <w:b/>
          <w:i/>
          <w:sz w:val="22"/>
          <w:szCs w:val="22"/>
        </w:rPr>
        <w:t>INTRODUCCIÓN</w:t>
      </w:r>
    </w:p>
    <w:p w:rsidR="00A93E19" w:rsidRPr="00907993" w:rsidRDefault="00A93E19" w:rsidP="00907993">
      <w:pPr>
        <w:pStyle w:val="Sinespaciado"/>
        <w:jc w:val="both"/>
        <w:rPr>
          <w:sz w:val="20"/>
          <w:szCs w:val="20"/>
        </w:rPr>
      </w:pPr>
      <w:r>
        <w:rPr>
          <w:sz w:val="20"/>
          <w:szCs w:val="20"/>
        </w:rPr>
        <w:t>T</w:t>
      </w:r>
      <w:r w:rsidRPr="00A93E19">
        <w:rPr>
          <w:sz w:val="20"/>
          <w:szCs w:val="20"/>
        </w:rPr>
        <w:t>odos los movimientos que ocurren de forma regular se denominan movimientos cíclicos. Se denominan movimientos cíclicos dado que se repiten con regularidad, completan ciclos. A los movimientos cíclicos que se repiten en un intervalo (periodo) de tiempo, se denominan movimientos periódicos.</w:t>
      </w:r>
    </w:p>
    <w:p w:rsidR="00A93E19" w:rsidRDefault="00A93E19" w:rsidP="00A93E19">
      <w:pPr>
        <w:pStyle w:val="Sinespaciado"/>
        <w:jc w:val="both"/>
        <w:rPr>
          <w:sz w:val="20"/>
          <w:szCs w:val="20"/>
          <w:lang w:val="es-ES"/>
        </w:rPr>
      </w:pPr>
      <w:r>
        <w:rPr>
          <w:sz w:val="20"/>
          <w:szCs w:val="20"/>
          <w:lang w:val="es-ES"/>
        </w:rPr>
        <w:t>E</w:t>
      </w:r>
      <w:r w:rsidRPr="00A93E19">
        <w:rPr>
          <w:sz w:val="20"/>
          <w:szCs w:val="20"/>
          <w:lang w:val="es-ES"/>
        </w:rPr>
        <w:t xml:space="preserve">n el </w:t>
      </w:r>
      <w:r>
        <w:rPr>
          <w:sz w:val="20"/>
          <w:szCs w:val="20"/>
          <w:lang w:val="es-ES"/>
        </w:rPr>
        <w:t xml:space="preserve">universo y más particularmente en el </w:t>
      </w:r>
      <w:r w:rsidRPr="00A93E19">
        <w:rPr>
          <w:sz w:val="20"/>
          <w:szCs w:val="20"/>
          <w:lang w:val="es-ES"/>
        </w:rPr>
        <w:t xml:space="preserve">medio ambiente que nos rodea, existen todo tipo de </w:t>
      </w:r>
      <w:r>
        <w:rPr>
          <w:sz w:val="20"/>
          <w:szCs w:val="20"/>
          <w:lang w:val="es-ES"/>
        </w:rPr>
        <w:t>movimientos simples o complejos cada uno con sus propias características. Pero hay un grupo especial de movimientos</w:t>
      </w:r>
      <w:r w:rsidRPr="00A93E19">
        <w:rPr>
          <w:sz w:val="20"/>
          <w:szCs w:val="20"/>
          <w:lang w:val="es-ES"/>
        </w:rPr>
        <w:t xml:space="preserve"> que se repiten a intervalos regulares de tiempo recorriendo una trayectoria varias veces entre dos puntos después de un intervalo definido, a estos movimientos que satisfacen estas características se les llaman movimientos periódicos. </w:t>
      </w:r>
    </w:p>
    <w:p w:rsidR="003D3B13" w:rsidRPr="003D3B13" w:rsidRDefault="00A93E19" w:rsidP="000B06D3">
      <w:pPr>
        <w:pStyle w:val="Sinespaciado"/>
        <w:jc w:val="both"/>
        <w:rPr>
          <w:sz w:val="20"/>
          <w:szCs w:val="20"/>
        </w:rPr>
      </w:pPr>
      <w:r>
        <w:rPr>
          <w:sz w:val="20"/>
          <w:szCs w:val="20"/>
        </w:rPr>
        <w:t xml:space="preserve">Por </w:t>
      </w:r>
      <w:r w:rsidR="003D3B13">
        <w:rPr>
          <w:sz w:val="20"/>
          <w:szCs w:val="20"/>
        </w:rPr>
        <w:t>ejemplo,</w:t>
      </w:r>
      <w:r>
        <w:rPr>
          <w:sz w:val="20"/>
          <w:szCs w:val="20"/>
        </w:rPr>
        <w:t xml:space="preserve"> </w:t>
      </w:r>
      <w:r w:rsidR="003D3B13">
        <w:rPr>
          <w:sz w:val="20"/>
          <w:szCs w:val="20"/>
        </w:rPr>
        <w:t xml:space="preserve">el </w:t>
      </w:r>
      <w:r w:rsidR="003D3B13" w:rsidRPr="00A93E19">
        <w:rPr>
          <w:sz w:val="20"/>
          <w:szCs w:val="20"/>
        </w:rPr>
        <w:t>movimiento</w:t>
      </w:r>
      <w:r w:rsidRPr="00A93E19">
        <w:rPr>
          <w:sz w:val="20"/>
          <w:szCs w:val="20"/>
        </w:rPr>
        <w:t xml:space="preserve"> de todos los planetas y satélites son periódicos a </w:t>
      </w:r>
      <w:r w:rsidR="003D3B13">
        <w:rPr>
          <w:sz w:val="20"/>
          <w:szCs w:val="20"/>
        </w:rPr>
        <w:t>consecuencia de la gravedad., el vaivén de un columpio, la rotación de las hélices de un ventilador</w:t>
      </w:r>
      <w:r w:rsidR="003D3B13" w:rsidRPr="003D3B13">
        <w:rPr>
          <w:sz w:val="20"/>
          <w:szCs w:val="20"/>
        </w:rPr>
        <w:t xml:space="preserve">, </w:t>
      </w:r>
      <w:r w:rsidR="003D3B13">
        <w:rPr>
          <w:sz w:val="20"/>
          <w:szCs w:val="20"/>
        </w:rPr>
        <w:t>e</w:t>
      </w:r>
      <w:r w:rsidR="003D3B13" w:rsidRPr="003D3B13">
        <w:rPr>
          <w:sz w:val="20"/>
          <w:szCs w:val="20"/>
        </w:rPr>
        <w:t>l</w:t>
      </w:r>
      <w:r w:rsidR="003D3B13" w:rsidRPr="003D3B13">
        <w:rPr>
          <w:bCs/>
          <w:sz w:val="20"/>
          <w:szCs w:val="20"/>
        </w:rPr>
        <w:t> latido del corazón</w:t>
      </w:r>
      <w:r w:rsidR="003D3B13">
        <w:rPr>
          <w:sz w:val="20"/>
          <w:szCs w:val="20"/>
        </w:rPr>
        <w:t>, l</w:t>
      </w:r>
      <w:r w:rsidR="003D3B13" w:rsidRPr="003D3B13">
        <w:rPr>
          <w:sz w:val="20"/>
          <w:szCs w:val="20"/>
        </w:rPr>
        <w:t>a </w:t>
      </w:r>
      <w:r w:rsidR="003D3B13" w:rsidRPr="003D3B13">
        <w:rPr>
          <w:bCs/>
          <w:sz w:val="20"/>
          <w:szCs w:val="20"/>
        </w:rPr>
        <w:t>respiración</w:t>
      </w:r>
      <w:r w:rsidR="003D3B13">
        <w:rPr>
          <w:sz w:val="20"/>
          <w:szCs w:val="20"/>
        </w:rPr>
        <w:t> de una persona durmiendo, l</w:t>
      </w:r>
      <w:r w:rsidR="003D3B13" w:rsidRPr="003D3B13">
        <w:rPr>
          <w:sz w:val="20"/>
          <w:szCs w:val="20"/>
        </w:rPr>
        <w:t>a </w:t>
      </w:r>
      <w:r w:rsidR="003D3B13" w:rsidRPr="003D3B13">
        <w:rPr>
          <w:bCs/>
          <w:sz w:val="20"/>
          <w:szCs w:val="20"/>
        </w:rPr>
        <w:t>traslación</w:t>
      </w:r>
      <w:r w:rsidR="003D3B13">
        <w:rPr>
          <w:sz w:val="20"/>
          <w:szCs w:val="20"/>
        </w:rPr>
        <w:t> de la Tierra, u</w:t>
      </w:r>
      <w:r w:rsidR="003D3B13" w:rsidRPr="003D3B13">
        <w:rPr>
          <w:sz w:val="20"/>
          <w:szCs w:val="20"/>
        </w:rPr>
        <w:t>na </w:t>
      </w:r>
      <w:r w:rsidR="003D3B13" w:rsidRPr="003D3B13">
        <w:rPr>
          <w:bCs/>
          <w:sz w:val="20"/>
          <w:szCs w:val="20"/>
        </w:rPr>
        <w:t>rueda de atracciones</w:t>
      </w:r>
      <w:r w:rsidR="003D3B13">
        <w:rPr>
          <w:sz w:val="20"/>
          <w:szCs w:val="20"/>
        </w:rPr>
        <w:t> girando etc.</w:t>
      </w:r>
    </w:p>
    <w:p w:rsidR="00917D81" w:rsidRPr="00A93E19" w:rsidRDefault="00917D81" w:rsidP="00917D81">
      <w:pPr>
        <w:rPr>
          <w:b/>
          <w:i/>
          <w:sz w:val="22"/>
          <w:szCs w:val="22"/>
          <w:lang w:val="es-ES"/>
        </w:rPr>
      </w:pPr>
    </w:p>
    <w:p w:rsidR="007A78F8" w:rsidRPr="00907993" w:rsidRDefault="00DE5FDA" w:rsidP="00907993">
      <w:pPr>
        <w:rPr>
          <w:b/>
          <w:i/>
          <w:sz w:val="22"/>
          <w:szCs w:val="22"/>
        </w:rPr>
      </w:pPr>
      <w:r w:rsidRPr="00917D81">
        <w:rPr>
          <w:b/>
          <w:i/>
          <w:sz w:val="22"/>
          <w:szCs w:val="22"/>
        </w:rPr>
        <w:t>INDAGACIÓN</w:t>
      </w:r>
    </w:p>
    <w:p w:rsidR="00250DE7" w:rsidRPr="000B06D3" w:rsidRDefault="00BD7A77" w:rsidP="00CE6E76">
      <w:pPr>
        <w:spacing w:line="250" w:lineRule="exact"/>
        <w:jc w:val="both"/>
        <w:rPr>
          <w:rFonts w:ascii="Arial" w:eastAsia="Times New Roman" w:hAnsi="Arial"/>
        </w:rPr>
      </w:pPr>
      <w:r w:rsidRPr="000B06D3">
        <w:rPr>
          <w:rFonts w:ascii="Georgia" w:eastAsia="Times New Roman" w:hAnsi="Georgia"/>
        </w:rPr>
        <w:t>¿QUÉ VOY A A</w:t>
      </w:r>
      <w:r w:rsidR="00447791" w:rsidRPr="000B06D3">
        <w:rPr>
          <w:rFonts w:ascii="Georgia" w:eastAsia="Times New Roman" w:hAnsi="Georgia"/>
        </w:rPr>
        <w:t>P</w:t>
      </w:r>
      <w:r w:rsidRPr="000B06D3">
        <w:rPr>
          <w:rFonts w:ascii="Georgia" w:eastAsia="Times New Roman" w:hAnsi="Georgia"/>
        </w:rPr>
        <w:t>RENDER?</w:t>
      </w:r>
      <w:r w:rsidR="00EC73DF" w:rsidRPr="000B06D3">
        <w:rPr>
          <w:rFonts w:ascii="Georgia" w:eastAsia="Times New Roman" w:hAnsi="Georgia"/>
        </w:rPr>
        <w:t xml:space="preserve">   </w:t>
      </w:r>
      <w:r w:rsidR="00EC73DF" w:rsidRPr="000B06D3">
        <w:rPr>
          <w:rFonts w:ascii="Arial" w:eastAsia="Times New Roman" w:hAnsi="Arial"/>
        </w:rPr>
        <w:t xml:space="preserve">                                                                                  </w:t>
      </w:r>
    </w:p>
    <w:p w:rsidR="00250DE7" w:rsidRPr="004C400F" w:rsidRDefault="000B06D3" w:rsidP="00445E46">
      <w:pPr>
        <w:jc w:val="both"/>
        <w:rPr>
          <w:rFonts w:ascii="Arial" w:eastAsia="Times New Roman" w:hAnsi="Arial"/>
        </w:rPr>
      </w:pPr>
      <w:r>
        <w:rPr>
          <w:rFonts w:ascii="Arial" w:eastAsia="Times New Roman" w:hAnsi="Arial"/>
        </w:rPr>
        <w:t>¿Cómo identificar un movimiento periódico</w:t>
      </w:r>
      <w:r w:rsidR="00445E46" w:rsidRPr="004C400F">
        <w:rPr>
          <w:rFonts w:ascii="Arial" w:eastAsia="Times New Roman" w:hAnsi="Arial"/>
        </w:rPr>
        <w:t>?</w:t>
      </w:r>
    </w:p>
    <w:p w:rsidR="00445E46" w:rsidRPr="004C400F" w:rsidRDefault="00445E46" w:rsidP="00445E46">
      <w:pPr>
        <w:jc w:val="both"/>
        <w:rPr>
          <w:rFonts w:ascii="Arial" w:eastAsia="Times New Roman" w:hAnsi="Arial"/>
        </w:rPr>
      </w:pPr>
      <w:r w:rsidRPr="004C400F">
        <w:rPr>
          <w:rFonts w:ascii="Arial" w:eastAsia="Times New Roman" w:hAnsi="Arial"/>
        </w:rPr>
        <w:t>¿</w:t>
      </w:r>
      <w:r w:rsidR="000B06D3">
        <w:rPr>
          <w:rFonts w:ascii="Arial" w:eastAsia="Times New Roman" w:hAnsi="Arial"/>
        </w:rPr>
        <w:t>Cuáles son las características de los movimientos periódicos</w:t>
      </w:r>
      <w:r w:rsidRPr="004C400F">
        <w:rPr>
          <w:rFonts w:ascii="Arial" w:eastAsia="Times New Roman" w:hAnsi="Arial"/>
        </w:rPr>
        <w:t>?</w:t>
      </w:r>
    </w:p>
    <w:p w:rsidR="00445E46" w:rsidRPr="004C400F" w:rsidRDefault="00445E46" w:rsidP="00445E46">
      <w:pPr>
        <w:jc w:val="both"/>
        <w:rPr>
          <w:rFonts w:ascii="Arial" w:eastAsia="Times New Roman" w:hAnsi="Arial"/>
        </w:rPr>
      </w:pPr>
      <w:r w:rsidRPr="004C400F">
        <w:rPr>
          <w:rFonts w:ascii="Arial" w:eastAsia="Times New Roman" w:hAnsi="Arial"/>
        </w:rPr>
        <w:t>¿</w:t>
      </w:r>
      <w:r w:rsidR="000B06D3">
        <w:rPr>
          <w:rFonts w:ascii="Arial" w:eastAsia="Times New Roman" w:hAnsi="Arial"/>
        </w:rPr>
        <w:t>Cómo se clasifican los movimientos periódicos</w:t>
      </w:r>
      <w:r w:rsidRPr="004C400F">
        <w:rPr>
          <w:rFonts w:ascii="Arial" w:eastAsia="Times New Roman" w:hAnsi="Arial"/>
        </w:rPr>
        <w:t>?</w:t>
      </w:r>
    </w:p>
    <w:p w:rsidR="00445E46" w:rsidRPr="004C400F" w:rsidRDefault="000B06D3" w:rsidP="00445E46">
      <w:pPr>
        <w:jc w:val="both"/>
        <w:rPr>
          <w:rFonts w:ascii="Arial" w:eastAsia="Times New Roman" w:hAnsi="Arial"/>
        </w:rPr>
      </w:pPr>
      <w:r>
        <w:rPr>
          <w:rFonts w:ascii="Arial" w:eastAsia="Times New Roman" w:hAnsi="Arial"/>
        </w:rPr>
        <w:t>¿Qué es la frecuencia y el periodo</w:t>
      </w:r>
      <w:r w:rsidR="00445E46" w:rsidRPr="004C400F">
        <w:rPr>
          <w:rFonts w:ascii="Arial" w:eastAsia="Times New Roman" w:hAnsi="Arial"/>
        </w:rPr>
        <w:t>?</w:t>
      </w:r>
    </w:p>
    <w:p w:rsidR="00445E46" w:rsidRPr="004C400F" w:rsidRDefault="00445E46" w:rsidP="00445E46">
      <w:pPr>
        <w:jc w:val="both"/>
        <w:rPr>
          <w:rFonts w:ascii="Arial" w:eastAsia="Times New Roman" w:hAnsi="Arial"/>
        </w:rPr>
      </w:pPr>
      <w:r w:rsidRPr="004C400F">
        <w:rPr>
          <w:rFonts w:ascii="Arial" w:eastAsia="Times New Roman" w:hAnsi="Arial"/>
        </w:rPr>
        <w:t xml:space="preserve">¿Qué </w:t>
      </w:r>
      <w:r w:rsidR="000B06D3">
        <w:rPr>
          <w:rFonts w:ascii="Arial" w:eastAsia="Times New Roman" w:hAnsi="Arial"/>
        </w:rPr>
        <w:t>significa el Hertz</w:t>
      </w:r>
      <w:r w:rsidRPr="004C400F">
        <w:rPr>
          <w:rFonts w:ascii="Arial" w:eastAsia="Times New Roman" w:hAnsi="Arial"/>
        </w:rPr>
        <w:t>?</w:t>
      </w:r>
    </w:p>
    <w:p w:rsidR="00BD720C" w:rsidRDefault="00907993" w:rsidP="00445E46">
      <w:pPr>
        <w:jc w:val="both"/>
        <w:rPr>
          <w:rFonts w:ascii="Arial" w:eastAsia="Times New Roman" w:hAnsi="Arial"/>
        </w:rPr>
      </w:pPr>
      <w:r>
        <w:rPr>
          <w:rFonts w:ascii="Arial" w:eastAsia="Times New Roman" w:hAnsi="Arial"/>
        </w:rPr>
        <w:tab/>
      </w:r>
    </w:p>
    <w:p w:rsidR="00BD720C" w:rsidRDefault="00BD720C" w:rsidP="00445E46">
      <w:pPr>
        <w:jc w:val="both"/>
        <w:rPr>
          <w:rFonts w:ascii="Arial" w:eastAsia="Times New Roman" w:hAnsi="Arial"/>
        </w:rPr>
      </w:pPr>
    </w:p>
    <w:p w:rsidR="00BD720C" w:rsidRDefault="00BD720C" w:rsidP="00445E46">
      <w:pPr>
        <w:jc w:val="both"/>
        <w:rPr>
          <w:rFonts w:ascii="Arial" w:eastAsia="Times New Roman" w:hAnsi="Arial"/>
        </w:rPr>
      </w:pPr>
    </w:p>
    <w:p w:rsidR="00BD720C" w:rsidRDefault="00BD720C" w:rsidP="00445E46">
      <w:pPr>
        <w:jc w:val="both"/>
        <w:rPr>
          <w:rFonts w:ascii="Arial" w:eastAsia="Times New Roman" w:hAnsi="Arial"/>
        </w:rPr>
      </w:pPr>
    </w:p>
    <w:p w:rsidR="00BD720C" w:rsidRDefault="00BD720C" w:rsidP="00445E46">
      <w:pPr>
        <w:jc w:val="both"/>
        <w:rPr>
          <w:rFonts w:ascii="Arial" w:eastAsia="Times New Roman" w:hAnsi="Arial"/>
        </w:rPr>
      </w:pPr>
    </w:p>
    <w:p w:rsidR="00BD720C" w:rsidRDefault="00BD720C" w:rsidP="00445E46">
      <w:pPr>
        <w:jc w:val="both"/>
        <w:rPr>
          <w:rFonts w:ascii="Arial" w:eastAsia="Times New Roman" w:hAnsi="Arial"/>
        </w:rPr>
      </w:pPr>
    </w:p>
    <w:p w:rsidR="00BD720C" w:rsidRDefault="00BD720C" w:rsidP="00445E46">
      <w:pPr>
        <w:jc w:val="both"/>
        <w:rPr>
          <w:rFonts w:ascii="Arial" w:eastAsia="Times New Roman" w:hAnsi="Arial"/>
        </w:rPr>
      </w:pPr>
    </w:p>
    <w:p w:rsidR="00BD720C" w:rsidRPr="004C400F" w:rsidRDefault="00BD720C" w:rsidP="00445E46">
      <w:pPr>
        <w:jc w:val="both"/>
        <w:rPr>
          <w:rFonts w:ascii="Arial" w:eastAsia="Times New Roman" w:hAnsi="Arial"/>
        </w:rPr>
      </w:pPr>
    </w:p>
    <w:p w:rsidR="00445E46" w:rsidRPr="00CE6E76" w:rsidRDefault="00445E46" w:rsidP="00CE6E76">
      <w:pPr>
        <w:spacing w:line="200" w:lineRule="exact"/>
        <w:jc w:val="both"/>
        <w:rPr>
          <w:rFonts w:ascii="Times New Roman" w:eastAsia="Times New Roman" w:hAnsi="Times New Roman" w:cs="Times New Roman"/>
          <w:sz w:val="24"/>
          <w:szCs w:val="24"/>
        </w:rPr>
      </w:pPr>
    </w:p>
    <w:p w:rsidR="00250DE7" w:rsidRDefault="008C5453" w:rsidP="00445E46">
      <w:pPr>
        <w:rPr>
          <w:b/>
          <w:i/>
          <w:sz w:val="22"/>
          <w:szCs w:val="22"/>
        </w:rPr>
      </w:pPr>
      <w:r w:rsidRPr="00445E46">
        <w:rPr>
          <w:b/>
          <w:i/>
          <w:sz w:val="22"/>
          <w:szCs w:val="22"/>
        </w:rPr>
        <w:t>CONCEPTUALIZACIÓN</w:t>
      </w:r>
    </w:p>
    <w:p w:rsidR="00445E46" w:rsidRPr="00907993" w:rsidRDefault="001E6C6F" w:rsidP="00DE05F0">
      <w:pPr>
        <w:pStyle w:val="Sinespaciado"/>
        <w:jc w:val="both"/>
        <w:rPr>
          <w:rFonts w:cstheme="minorHAnsi"/>
          <w:sz w:val="20"/>
          <w:szCs w:val="20"/>
        </w:rPr>
      </w:pPr>
      <w:r>
        <w:rPr>
          <w:noProof/>
          <w:lang w:eastAsia="es-CO"/>
        </w:rPr>
        <w:drawing>
          <wp:anchor distT="0" distB="0" distL="114300" distR="114300" simplePos="0" relativeHeight="251675648" behindDoc="1" locked="0" layoutInCell="1" allowOverlap="1" wp14:anchorId="1EFB7200" wp14:editId="2F511DED">
            <wp:simplePos x="0" y="0"/>
            <wp:positionH relativeFrom="column">
              <wp:posOffset>4264025</wp:posOffset>
            </wp:positionH>
            <wp:positionV relativeFrom="paragraph">
              <wp:posOffset>400050</wp:posOffset>
            </wp:positionV>
            <wp:extent cx="2152650" cy="1769745"/>
            <wp:effectExtent l="0" t="0" r="0" b="1905"/>
            <wp:wrapTight wrapText="bothSides">
              <wp:wrapPolygon edited="0">
                <wp:start x="0" y="0"/>
                <wp:lineTo x="0" y="21391"/>
                <wp:lineTo x="21409" y="21391"/>
                <wp:lineTo x="21409" y="0"/>
                <wp:lineTo x="0" y="0"/>
              </wp:wrapPolygon>
            </wp:wrapTight>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52650" cy="1769745"/>
                    </a:xfrm>
                    <a:prstGeom prst="rect">
                      <a:avLst/>
                    </a:prstGeom>
                    <a:noFill/>
                    <a:ln>
                      <a:noFill/>
                    </a:ln>
                  </pic:spPr>
                </pic:pic>
              </a:graphicData>
            </a:graphic>
            <wp14:sizeRelH relativeFrom="page">
              <wp14:pctWidth>0</wp14:pctWidth>
            </wp14:sizeRelH>
            <wp14:sizeRelV relativeFrom="page">
              <wp14:pctHeight>0</wp14:pctHeight>
            </wp14:sizeRelV>
          </wp:anchor>
        </w:drawing>
      </w:r>
      <w:r w:rsidR="00DE05F0">
        <w:rPr>
          <w:rFonts w:cstheme="minorHAnsi"/>
          <w:color w:val="333333"/>
          <w:sz w:val="20"/>
          <w:szCs w:val="20"/>
          <w:shd w:val="clear" w:color="auto" w:fill="FFFFFF"/>
        </w:rPr>
        <w:t xml:space="preserve">La palabra periódico se utiliza para significar fenómenos o eventos que se repiten igualmente después de cierto tiempo, por ejemplo, si un árbol de mango produce una cosecha cada seis meses se trata de un hecho periódico. La realización de evaluaciones cada tres meses se considera un evento periódico.  En matemática al dividir 45 entre 11 el resultado es 4,090909…. en donde el decimal 09 se repite periódicamente. </w:t>
      </w:r>
    </w:p>
    <w:p w:rsidR="00B05EB2" w:rsidRDefault="00907993" w:rsidP="00802239">
      <w:pPr>
        <w:pStyle w:val="Sinespaciado"/>
        <w:jc w:val="both"/>
        <w:rPr>
          <w:rFonts w:cstheme="minorHAnsi"/>
          <w:color w:val="333333"/>
          <w:sz w:val="20"/>
          <w:szCs w:val="20"/>
          <w:shd w:val="clear" w:color="auto" w:fill="FFFFFF"/>
        </w:rPr>
      </w:pPr>
      <w:bookmarkStart w:id="2" w:name="page3"/>
      <w:bookmarkEnd w:id="2"/>
      <w:r w:rsidRPr="00907993">
        <w:rPr>
          <w:rFonts w:cstheme="minorHAnsi"/>
          <w:color w:val="333333"/>
          <w:sz w:val="20"/>
          <w:szCs w:val="20"/>
          <w:shd w:val="clear" w:color="auto" w:fill="FFFFFF"/>
        </w:rPr>
        <w:t>Un </w:t>
      </w:r>
      <w:r w:rsidRPr="00907993">
        <w:rPr>
          <w:rFonts w:cstheme="minorHAnsi"/>
          <w:bCs/>
          <w:color w:val="333333"/>
          <w:sz w:val="20"/>
          <w:szCs w:val="20"/>
          <w:shd w:val="clear" w:color="auto" w:fill="FFFFFF"/>
        </w:rPr>
        <w:t>movimiento periódico</w:t>
      </w:r>
      <w:r w:rsidRPr="00907993">
        <w:rPr>
          <w:rFonts w:cstheme="minorHAnsi"/>
          <w:color w:val="333333"/>
          <w:sz w:val="20"/>
          <w:szCs w:val="20"/>
          <w:shd w:val="clear" w:color="auto" w:fill="FFFFFF"/>
        </w:rPr>
        <w:t> es el tipo de evolución temporal que presenta un sistema cuyo </w:t>
      </w:r>
      <w:r w:rsidRPr="00907993">
        <w:rPr>
          <w:rFonts w:cstheme="minorHAnsi"/>
          <w:iCs/>
          <w:color w:val="333333"/>
          <w:sz w:val="20"/>
          <w:szCs w:val="20"/>
          <w:shd w:val="clear" w:color="auto" w:fill="FFFFFF"/>
        </w:rPr>
        <w:t>estado</w:t>
      </w:r>
      <w:r w:rsidRPr="00907993">
        <w:rPr>
          <w:rFonts w:cstheme="minorHAnsi"/>
          <w:color w:val="333333"/>
          <w:sz w:val="20"/>
          <w:szCs w:val="20"/>
          <w:shd w:val="clear" w:color="auto" w:fill="FFFFFF"/>
        </w:rPr>
        <w:t> se repite exactamente a intervalos regulares de tiempo. </w:t>
      </w:r>
    </w:p>
    <w:p w:rsidR="00164BA9" w:rsidRPr="00A92052" w:rsidRDefault="00164BA9" w:rsidP="00802239">
      <w:pPr>
        <w:pStyle w:val="Sinespaciado"/>
        <w:jc w:val="both"/>
        <w:rPr>
          <w:sz w:val="20"/>
          <w:szCs w:val="20"/>
        </w:rPr>
      </w:pPr>
      <w:r w:rsidRPr="00A92052">
        <w:rPr>
          <w:sz w:val="20"/>
          <w:szCs w:val="20"/>
        </w:rPr>
        <w:t>El Movimiento Periódico, se subdivide en:</w:t>
      </w:r>
    </w:p>
    <w:p w:rsidR="00164BA9" w:rsidRPr="00A92052" w:rsidRDefault="00164BA9" w:rsidP="00164BA9">
      <w:pPr>
        <w:pStyle w:val="Sinespaciado"/>
        <w:numPr>
          <w:ilvl w:val="0"/>
          <w:numId w:val="30"/>
        </w:numPr>
        <w:rPr>
          <w:sz w:val="20"/>
          <w:szCs w:val="20"/>
          <w:lang w:val="en-US"/>
        </w:rPr>
      </w:pPr>
      <w:r w:rsidRPr="00A92052">
        <w:rPr>
          <w:sz w:val="20"/>
          <w:szCs w:val="20"/>
          <w:lang w:val="en-US"/>
        </w:rPr>
        <w:t>Circular Uniforme.</w:t>
      </w:r>
    </w:p>
    <w:p w:rsidR="00164BA9" w:rsidRPr="00A92052" w:rsidRDefault="00164BA9" w:rsidP="00164BA9">
      <w:pPr>
        <w:pStyle w:val="Sinespaciado"/>
        <w:numPr>
          <w:ilvl w:val="0"/>
          <w:numId w:val="30"/>
        </w:numPr>
        <w:rPr>
          <w:sz w:val="20"/>
          <w:szCs w:val="20"/>
          <w:lang w:val="en-US"/>
        </w:rPr>
      </w:pPr>
      <w:r w:rsidRPr="00A92052">
        <w:rPr>
          <w:sz w:val="20"/>
          <w:szCs w:val="20"/>
          <w:lang w:val="en-US"/>
        </w:rPr>
        <w:t>Oscilatorio.</w:t>
      </w:r>
    </w:p>
    <w:p w:rsidR="00164BA9" w:rsidRPr="00A92052" w:rsidRDefault="00164BA9" w:rsidP="00164BA9">
      <w:pPr>
        <w:pStyle w:val="Sinespaciado"/>
        <w:numPr>
          <w:ilvl w:val="0"/>
          <w:numId w:val="30"/>
        </w:numPr>
        <w:rPr>
          <w:sz w:val="20"/>
          <w:szCs w:val="20"/>
          <w:lang w:val="en-US"/>
        </w:rPr>
      </w:pPr>
      <w:r w:rsidRPr="00A92052">
        <w:rPr>
          <w:sz w:val="20"/>
          <w:szCs w:val="20"/>
          <w:lang w:val="en-US"/>
        </w:rPr>
        <w:t>Vibratorio.</w:t>
      </w:r>
    </w:p>
    <w:p w:rsidR="00164BA9" w:rsidRDefault="00164BA9" w:rsidP="00164BA9">
      <w:pPr>
        <w:pStyle w:val="Sinespaciado"/>
        <w:numPr>
          <w:ilvl w:val="0"/>
          <w:numId w:val="30"/>
        </w:numPr>
        <w:rPr>
          <w:sz w:val="20"/>
          <w:szCs w:val="20"/>
          <w:lang w:val="en-US"/>
        </w:rPr>
      </w:pPr>
      <w:r w:rsidRPr="00A92052">
        <w:rPr>
          <w:sz w:val="20"/>
          <w:szCs w:val="20"/>
          <w:lang w:val="en-US"/>
        </w:rPr>
        <w:t>Pendular.</w:t>
      </w:r>
    </w:p>
    <w:p w:rsidR="00A92052" w:rsidRPr="00A92052" w:rsidRDefault="00A92052" w:rsidP="00164BA9">
      <w:pPr>
        <w:pStyle w:val="Sinespaciado"/>
        <w:numPr>
          <w:ilvl w:val="0"/>
          <w:numId w:val="30"/>
        </w:numPr>
        <w:rPr>
          <w:sz w:val="20"/>
          <w:szCs w:val="20"/>
          <w:lang w:val="en-US"/>
        </w:rPr>
      </w:pPr>
      <w:r>
        <w:rPr>
          <w:sz w:val="20"/>
          <w:szCs w:val="20"/>
          <w:lang w:val="en-US"/>
        </w:rPr>
        <w:t>Movimiento armónico simple.</w:t>
      </w:r>
    </w:p>
    <w:p w:rsidR="00164BA9" w:rsidRDefault="00164BA9" w:rsidP="00164BA9">
      <w:pPr>
        <w:pStyle w:val="Sinespaciado"/>
        <w:numPr>
          <w:ilvl w:val="0"/>
          <w:numId w:val="30"/>
        </w:numPr>
        <w:rPr>
          <w:lang w:val="en-US"/>
        </w:rPr>
      </w:pPr>
      <w:r w:rsidRPr="00A92052">
        <w:rPr>
          <w:sz w:val="20"/>
          <w:szCs w:val="20"/>
          <w:lang w:val="en-US"/>
        </w:rPr>
        <w:t>Ondulatorio</w:t>
      </w:r>
      <w:r w:rsidRPr="00A92052">
        <w:rPr>
          <w:lang w:val="en-US"/>
        </w:rPr>
        <w:t>.</w:t>
      </w:r>
    </w:p>
    <w:p w:rsidR="00802239" w:rsidRDefault="00802239" w:rsidP="00802239">
      <w:pPr>
        <w:pStyle w:val="Sinespaciado"/>
        <w:rPr>
          <w:lang w:val="en-US"/>
        </w:rPr>
      </w:pPr>
    </w:p>
    <w:p w:rsidR="00DE05F0" w:rsidRDefault="00DE05F0" w:rsidP="00907993">
      <w:pPr>
        <w:pStyle w:val="Sinespaciado"/>
        <w:rPr>
          <w:rFonts w:cstheme="minorHAnsi"/>
          <w:color w:val="333333"/>
          <w:sz w:val="20"/>
          <w:szCs w:val="20"/>
          <w:shd w:val="clear" w:color="auto" w:fill="FFFFFF"/>
        </w:rPr>
      </w:pPr>
    </w:p>
    <w:p w:rsidR="00071402" w:rsidRDefault="00071402" w:rsidP="00071402">
      <w:pPr>
        <w:pStyle w:val="Sinespaciado"/>
        <w:jc w:val="both"/>
        <w:rPr>
          <w:b/>
          <w:sz w:val="20"/>
          <w:szCs w:val="20"/>
        </w:rPr>
      </w:pPr>
      <w:r w:rsidRPr="00071402">
        <w:rPr>
          <w:b/>
          <w:sz w:val="20"/>
          <w:szCs w:val="20"/>
        </w:rPr>
        <w:t>MOVIMIENTO CIRCULAR UNIFORME</w:t>
      </w:r>
      <w:r>
        <w:rPr>
          <w:b/>
          <w:sz w:val="20"/>
          <w:szCs w:val="20"/>
        </w:rPr>
        <w:t xml:space="preserve"> MCU</w:t>
      </w:r>
    </w:p>
    <w:p w:rsidR="00E41D12" w:rsidRPr="00071402" w:rsidRDefault="00E41D12" w:rsidP="00071402">
      <w:pPr>
        <w:pStyle w:val="Sinespaciado"/>
        <w:jc w:val="both"/>
        <w:rPr>
          <w:b/>
          <w:sz w:val="20"/>
          <w:szCs w:val="20"/>
        </w:rPr>
      </w:pPr>
      <w:r>
        <w:rPr>
          <w:b/>
          <w:noProof/>
          <w:sz w:val="20"/>
          <w:szCs w:val="20"/>
          <w:lang w:eastAsia="es-CO"/>
        </w:rPr>
        <w:drawing>
          <wp:anchor distT="0" distB="0" distL="114300" distR="114300" simplePos="0" relativeHeight="251677696" behindDoc="1" locked="0" layoutInCell="1" allowOverlap="1">
            <wp:simplePos x="0" y="0"/>
            <wp:positionH relativeFrom="margin">
              <wp:align>right</wp:align>
            </wp:positionH>
            <wp:positionV relativeFrom="paragraph">
              <wp:posOffset>114935</wp:posOffset>
            </wp:positionV>
            <wp:extent cx="1400175" cy="1352550"/>
            <wp:effectExtent l="0" t="0" r="9525" b="0"/>
            <wp:wrapTight wrapText="bothSides">
              <wp:wrapPolygon edited="0">
                <wp:start x="0" y="0"/>
                <wp:lineTo x="0" y="21296"/>
                <wp:lineTo x="21453" y="21296"/>
                <wp:lineTo x="21453" y="0"/>
                <wp:lineTo x="0" y="0"/>
              </wp:wrapPolygon>
            </wp:wrapTight>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00175" cy="1352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02239" w:rsidRDefault="00071402" w:rsidP="00071402">
      <w:pPr>
        <w:pStyle w:val="Sinespaciado"/>
        <w:jc w:val="both"/>
        <w:rPr>
          <w:sz w:val="20"/>
          <w:szCs w:val="20"/>
        </w:rPr>
      </w:pPr>
      <w:r w:rsidRPr="00071402">
        <w:rPr>
          <w:sz w:val="20"/>
          <w:szCs w:val="20"/>
        </w:rPr>
        <w:t>Desplazamiento lineal Los movimientos de trayectoria curvilínea son muchos más abundantes que los movimientos rectilíneos. El movimiento circular uniforme está presente en multitud de situaciones de la vida cotidiana: las manecillas de un reloj, las aspas de un aerogenerador, las ruedas, el plato de un microondas, las fases de la Luna... En el movimiento circular uniforme (MCU) el móvil describe una trayectoria circular con rapidez constante. Es decir, recorre arcos iguales en tiempos iguales.</w:t>
      </w:r>
    </w:p>
    <w:p w:rsidR="007133BC" w:rsidRPr="007133BC" w:rsidRDefault="00356EC6" w:rsidP="007133BC">
      <w:pPr>
        <w:pStyle w:val="Sinespaciado"/>
        <w:jc w:val="both"/>
        <w:rPr>
          <w:sz w:val="20"/>
          <w:szCs w:val="20"/>
        </w:rPr>
      </w:pPr>
      <w:r>
        <w:rPr>
          <w:b/>
          <w:noProof/>
          <w:sz w:val="20"/>
          <w:szCs w:val="20"/>
          <w:lang w:eastAsia="es-CO"/>
        </w:rPr>
        <mc:AlternateContent>
          <mc:Choice Requires="wps">
            <w:drawing>
              <wp:anchor distT="0" distB="0" distL="114300" distR="114300" simplePos="0" relativeHeight="251678720" behindDoc="0" locked="0" layoutInCell="1" allowOverlap="1" wp14:anchorId="3B61B50C" wp14:editId="2E6B6A46">
                <wp:simplePos x="0" y="0"/>
                <wp:positionH relativeFrom="column">
                  <wp:posOffset>3473450</wp:posOffset>
                </wp:positionH>
                <wp:positionV relativeFrom="paragraph">
                  <wp:posOffset>582295</wp:posOffset>
                </wp:positionV>
                <wp:extent cx="923925" cy="419100"/>
                <wp:effectExtent l="0" t="0" r="28575" b="19050"/>
                <wp:wrapNone/>
                <wp:docPr id="12" name="Cuadro de texto 12"/>
                <wp:cNvGraphicFramePr/>
                <a:graphic xmlns:a="http://schemas.openxmlformats.org/drawingml/2006/main">
                  <a:graphicData uri="http://schemas.microsoft.com/office/word/2010/wordprocessingShape">
                    <wps:wsp>
                      <wps:cNvSpPr txBox="1"/>
                      <wps:spPr>
                        <a:xfrm>
                          <a:off x="0" y="0"/>
                          <a:ext cx="923925" cy="419100"/>
                        </a:xfrm>
                        <a:prstGeom prst="rect">
                          <a:avLst/>
                        </a:prstGeom>
                        <a:solidFill>
                          <a:schemeClr val="lt1"/>
                        </a:solidFill>
                        <a:ln w="6350">
                          <a:solidFill>
                            <a:prstClr val="black"/>
                          </a:solidFill>
                        </a:ln>
                      </wps:spPr>
                      <wps:txbx>
                        <w:txbxContent>
                          <w:p w:rsidR="00E41D12" w:rsidRDefault="00E41D12">
                            <m:oMathPara>
                              <m:oMath>
                                <m:r>
                                  <m:rPr>
                                    <m:sty m:val="b"/>
                                  </m:rPr>
                                  <w:rPr>
                                    <w:rFonts w:ascii="Cambria Math" w:hAnsi="Cambria Math"/>
                                  </w:rPr>
                                  <m:t>ω</m:t>
                                </m:r>
                                <m:r>
                                  <m:rPr>
                                    <m:sty m:val="bi"/>
                                  </m:rPr>
                                  <w:rPr>
                                    <w:rFonts w:ascii="Cambria Math" w:hAnsi="Cambria Math" w:cstheme="minorHAnsi"/>
                                    <w:color w:val="333333"/>
                                    <w:shd w:val="clear" w:color="auto" w:fill="FFFFFF"/>
                                  </w:rPr>
                                  <m:t>=</m:t>
                                </m:r>
                                <m:f>
                                  <m:fPr>
                                    <m:ctrlPr>
                                      <w:rPr>
                                        <w:rFonts w:ascii="Cambria Math" w:eastAsiaTheme="minorHAnsi" w:hAnsi="Cambria Math" w:cstheme="minorHAnsi"/>
                                        <w:b/>
                                        <w:i/>
                                        <w:color w:val="333333"/>
                                        <w:sz w:val="22"/>
                                        <w:szCs w:val="22"/>
                                        <w:shd w:val="clear" w:color="auto" w:fill="FFFFFF"/>
                                        <w:lang w:eastAsia="en-US"/>
                                      </w:rPr>
                                    </m:ctrlPr>
                                  </m:fPr>
                                  <m:num>
                                    <m:r>
                                      <m:rPr>
                                        <m:sty m:val="bi"/>
                                      </m:rPr>
                                      <w:rPr>
                                        <w:rFonts w:ascii="Cambria Math" w:hAnsi="Cambria Math" w:cstheme="minorHAnsi"/>
                                        <w:b/>
                                        <w:i/>
                                        <w:color w:val="333333"/>
                                        <w:sz w:val="22"/>
                                        <w:szCs w:val="22"/>
                                        <w:shd w:val="clear" w:color="auto" w:fill="FFFFFF"/>
                                      </w:rPr>
                                      <w:sym w:font="Symbol" w:char="F071"/>
                                    </m:r>
                                  </m:num>
                                  <m:den>
                                    <m:r>
                                      <m:rPr>
                                        <m:sty m:val="bi"/>
                                      </m:rPr>
                                      <w:rPr>
                                        <w:rFonts w:ascii="Cambria Math" w:hAnsi="Cambria Math" w:cstheme="minorHAnsi"/>
                                        <w:color w:val="333333"/>
                                        <w:shd w:val="clear" w:color="auto" w:fill="FFFFFF"/>
                                      </w:rPr>
                                      <m:t>t</m:t>
                                    </m:r>
                                  </m:den>
                                </m:f>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B61B50C" id="_x0000_t202" coordsize="21600,21600" o:spt="202" path="m,l,21600r21600,l21600,xe">
                <v:stroke joinstyle="miter"/>
                <v:path gradientshapeok="t" o:connecttype="rect"/>
              </v:shapetype>
              <v:shape id="Cuadro de texto 12" o:spid="_x0000_s1027" type="#_x0000_t202" style="position:absolute;left:0;text-align:left;margin-left:273.5pt;margin-top:45.85pt;width:72.75pt;height:33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" fillcolor="white [3201]" strokeweight=".5pt">
                <v:textbox>
                  <w:txbxContent>
                    <w:p w:rsidR="00E41D12" w:rsidRDefault="00E41D12">
                      <m:oMathPara>
                        <m:oMath>
                          <m:r>
                            <m:rPr>
                              <m:sty m:val="b"/>
                            </m:rPr>
                            <w:rPr>
                              <w:rFonts w:ascii="Cambria Math" w:hAnsi="Cambria Math"/>
                            </w:rPr>
                            <m:t>ω</m:t>
                          </m:r>
                          <m:r>
                            <m:rPr>
                              <m:sty m:val="bi"/>
                            </m:rPr>
                            <w:rPr>
                              <w:rFonts w:ascii="Cambria Math" w:hAnsi="Cambria Math" w:cstheme="minorHAnsi"/>
                              <w:color w:val="333333"/>
                              <w:shd w:val="clear" w:color="auto" w:fill="FFFFFF"/>
                            </w:rPr>
                            <m:t>=</m:t>
                          </m:r>
                          <m:f>
                            <m:fPr>
                              <m:ctrlPr>
                                <w:rPr>
                                  <w:rFonts w:ascii="Cambria Math" w:eastAsiaTheme="minorHAnsi" w:hAnsi="Cambria Math" w:cstheme="minorHAnsi"/>
                                  <w:b/>
                                  <w:i/>
                                  <w:color w:val="333333"/>
                                  <w:sz w:val="22"/>
                                  <w:szCs w:val="22"/>
                                  <w:shd w:val="clear" w:color="auto" w:fill="FFFFFF"/>
                                  <w:lang w:eastAsia="en-US"/>
                                </w:rPr>
                              </m:ctrlPr>
                            </m:fPr>
                            <m:num>
                              <m:r>
                                <m:rPr>
                                  <m:sty m:val="bi"/>
                                </m:rPr>
                                <w:rPr>
                                  <w:rFonts w:ascii="Cambria Math" w:hAnsi="Cambria Math" w:cstheme="minorHAnsi"/>
                                  <w:b/>
                                  <w:i/>
                                  <w:color w:val="333333"/>
                                  <w:sz w:val="22"/>
                                  <w:szCs w:val="22"/>
                                  <w:shd w:val="clear" w:color="auto" w:fill="FFFFFF"/>
                                </w:rPr>
                                <w:sym w:font="Symbol" w:char="F071"/>
                              </m:r>
                            </m:num>
                            <m:den>
                              <m:r>
                                <m:rPr>
                                  <m:sty m:val="bi"/>
                                </m:rPr>
                                <w:rPr>
                                  <w:rFonts w:ascii="Cambria Math" w:hAnsi="Cambria Math" w:cstheme="minorHAnsi"/>
                                  <w:color w:val="333333"/>
                                  <w:shd w:val="clear" w:color="auto" w:fill="FFFFFF"/>
                                </w:rPr>
                                <m:t>t</m:t>
                              </m:r>
                            </m:den>
                          </m:f>
                        </m:oMath>
                      </m:oMathPara>
                    </w:p>
                  </w:txbxContent>
                </v:textbox>
              </v:shape>
            </w:pict>
          </mc:Fallback>
        </mc:AlternateContent>
      </w:r>
      <w:r w:rsidR="001E6C6F" w:rsidRPr="001E6C6F">
        <w:rPr>
          <w:b/>
          <w:sz w:val="20"/>
          <w:szCs w:val="20"/>
        </w:rPr>
        <w:t>VELOCIDAD ANGULAR</w:t>
      </w:r>
      <w:r w:rsidR="001E6C6F">
        <w:rPr>
          <w:b/>
          <w:sz w:val="20"/>
          <w:szCs w:val="20"/>
        </w:rPr>
        <w:t>:</w:t>
      </w:r>
      <w:r w:rsidR="001E6C6F" w:rsidRPr="001E6C6F">
        <w:rPr>
          <w:sz w:val="20"/>
          <w:szCs w:val="20"/>
        </w:rPr>
        <w:t xml:space="preserve"> Imagina un disco que gira con cierta rapidez y en el que hemos marcado un punto en uno de sus extremos. Observa que el movimiento del punto describe un ángulo. La velocidad angular, </w:t>
      </w:r>
      <w:r w:rsidR="001E6C6F" w:rsidRPr="007133BC">
        <w:rPr>
          <w:b/>
        </w:rPr>
        <w:t>ω</w:t>
      </w:r>
      <w:r w:rsidR="001E6C6F" w:rsidRPr="001E6C6F">
        <w:rPr>
          <w:sz w:val="20"/>
          <w:szCs w:val="20"/>
        </w:rPr>
        <w:t xml:space="preserve">, en el MCU es el ángulo barrido, </w:t>
      </w:r>
      <w:r w:rsidR="001E6C6F" w:rsidRPr="007133BC">
        <w:rPr>
          <w:b/>
        </w:rPr>
        <w:sym w:font="Symbol" w:char="F071"/>
      </w:r>
      <w:r w:rsidR="001E6C6F" w:rsidRPr="001E6C6F">
        <w:rPr>
          <w:sz w:val="20"/>
          <w:szCs w:val="20"/>
        </w:rPr>
        <w:t>, en un intervalo de ti</w:t>
      </w:r>
      <w:r w:rsidR="007133BC">
        <w:rPr>
          <w:sz w:val="20"/>
          <w:szCs w:val="20"/>
        </w:rPr>
        <w:t xml:space="preserve">empo, </w:t>
      </w:r>
      <w:r w:rsidR="001E6C6F" w:rsidRPr="007133BC">
        <w:rPr>
          <w:b/>
          <w:i/>
        </w:rPr>
        <w:t>t</w:t>
      </w:r>
      <w:r w:rsidR="001E6C6F" w:rsidRPr="001E6C6F">
        <w:rPr>
          <w:sz w:val="20"/>
          <w:szCs w:val="20"/>
        </w:rPr>
        <w:t>. La unidad de velocidad angular en el S.I es el radián por segundo (rad/s).</w:t>
      </w:r>
    </w:p>
    <w:p w:rsidR="00802239" w:rsidRPr="007133BC" w:rsidRDefault="00802239" w:rsidP="007133BC">
      <w:pPr>
        <w:pStyle w:val="Sinespaciado"/>
        <w:ind w:firstLine="720"/>
        <w:jc w:val="both"/>
        <w:rPr>
          <w:sz w:val="20"/>
          <w:szCs w:val="20"/>
        </w:rPr>
      </w:pPr>
    </w:p>
    <w:p w:rsidR="00E41D12" w:rsidRDefault="00E41D12" w:rsidP="007133BC">
      <w:pPr>
        <w:pStyle w:val="Sinespaciado"/>
        <w:jc w:val="both"/>
        <w:rPr>
          <w:b/>
          <w:sz w:val="20"/>
          <w:szCs w:val="20"/>
        </w:rPr>
      </w:pPr>
    </w:p>
    <w:p w:rsidR="00356EC6" w:rsidRDefault="00356EC6" w:rsidP="007133BC">
      <w:pPr>
        <w:pStyle w:val="Sinespaciado"/>
        <w:jc w:val="both"/>
        <w:rPr>
          <w:b/>
          <w:sz w:val="20"/>
          <w:szCs w:val="20"/>
        </w:rPr>
      </w:pPr>
    </w:p>
    <w:p w:rsidR="00802239" w:rsidRDefault="007133BC" w:rsidP="007133BC">
      <w:pPr>
        <w:pStyle w:val="Sinespaciado"/>
        <w:jc w:val="both"/>
        <w:rPr>
          <w:sz w:val="20"/>
          <w:szCs w:val="20"/>
        </w:rPr>
      </w:pPr>
      <w:r w:rsidRPr="007133BC">
        <w:rPr>
          <w:b/>
          <w:sz w:val="20"/>
          <w:szCs w:val="20"/>
        </w:rPr>
        <w:t>VELOCIDAD LINEAL</w:t>
      </w:r>
      <w:r>
        <w:rPr>
          <w:b/>
          <w:sz w:val="20"/>
          <w:szCs w:val="20"/>
        </w:rPr>
        <w:t xml:space="preserve">: </w:t>
      </w:r>
      <w:r w:rsidR="00E41D12">
        <w:rPr>
          <w:sz w:val="20"/>
          <w:szCs w:val="20"/>
        </w:rPr>
        <w:t xml:space="preserve">El recorrido de la partícula desde el punto </w:t>
      </w:r>
      <w:r w:rsidR="00E41D12" w:rsidRPr="00E41D12">
        <w:rPr>
          <w:b/>
        </w:rPr>
        <w:t>O</w:t>
      </w:r>
      <w:r w:rsidR="00E41D12">
        <w:rPr>
          <w:sz w:val="20"/>
          <w:szCs w:val="20"/>
        </w:rPr>
        <w:t xml:space="preserve"> hasta el punto </w:t>
      </w:r>
      <w:r w:rsidR="00E41D12" w:rsidRPr="00E41D12">
        <w:rPr>
          <w:b/>
        </w:rPr>
        <w:t>P</w:t>
      </w:r>
      <w:r w:rsidRPr="007133BC">
        <w:rPr>
          <w:sz w:val="20"/>
          <w:szCs w:val="20"/>
        </w:rPr>
        <w:t xml:space="preserve"> sobre </w:t>
      </w:r>
      <w:r w:rsidR="00E41D12">
        <w:rPr>
          <w:sz w:val="20"/>
          <w:szCs w:val="20"/>
        </w:rPr>
        <w:t xml:space="preserve">el arco </w:t>
      </w:r>
      <w:r w:rsidR="00E41D12" w:rsidRPr="00E41D12">
        <w:rPr>
          <w:b/>
        </w:rPr>
        <w:t>S</w:t>
      </w:r>
      <w:r w:rsidRPr="007133BC">
        <w:rPr>
          <w:sz w:val="20"/>
          <w:szCs w:val="20"/>
        </w:rPr>
        <w:t xml:space="preserve"> en la unidad de tiempo es la velocidad lineal. La Velocidad lineal, v, es la rapidez con que se mueve un punto a lo largo de una trayectoria circular.</w:t>
      </w:r>
    </w:p>
    <w:p w:rsidR="00E41D12" w:rsidRPr="00E41D12" w:rsidRDefault="00356EC6" w:rsidP="007133BC">
      <w:pPr>
        <w:pStyle w:val="Sinespaciado"/>
        <w:jc w:val="both"/>
        <w:rPr>
          <w:b/>
        </w:rPr>
      </w:pPr>
      <w:r>
        <w:rPr>
          <w:b/>
          <w:noProof/>
          <w:sz w:val="20"/>
          <w:szCs w:val="20"/>
          <w:lang w:eastAsia="es-CO"/>
        </w:rPr>
        <mc:AlternateContent>
          <mc:Choice Requires="wps">
            <w:drawing>
              <wp:anchor distT="0" distB="0" distL="114300" distR="114300" simplePos="0" relativeHeight="251679744" behindDoc="0" locked="0" layoutInCell="1" allowOverlap="1" wp14:anchorId="19E3D50D" wp14:editId="54710F84">
                <wp:simplePos x="0" y="0"/>
                <wp:positionH relativeFrom="column">
                  <wp:posOffset>2425700</wp:posOffset>
                </wp:positionH>
                <wp:positionV relativeFrom="paragraph">
                  <wp:posOffset>34290</wp:posOffset>
                </wp:positionV>
                <wp:extent cx="914400" cy="266700"/>
                <wp:effectExtent l="0" t="0" r="26670" b="19050"/>
                <wp:wrapNone/>
                <wp:docPr id="13" name="Cuadro de texto 13"/>
                <wp:cNvGraphicFramePr/>
                <a:graphic xmlns:a="http://schemas.openxmlformats.org/drawingml/2006/main">
                  <a:graphicData uri="http://schemas.microsoft.com/office/word/2010/wordprocessingShape">
                    <wps:wsp>
                      <wps:cNvSpPr txBox="1"/>
                      <wps:spPr>
                        <a:xfrm>
                          <a:off x="0" y="0"/>
                          <a:ext cx="914400" cy="266700"/>
                        </a:xfrm>
                        <a:prstGeom prst="rect">
                          <a:avLst/>
                        </a:prstGeom>
                        <a:solidFill>
                          <a:schemeClr val="lt1"/>
                        </a:solidFill>
                        <a:ln w="6350">
                          <a:solidFill>
                            <a:prstClr val="black"/>
                          </a:solidFill>
                        </a:ln>
                      </wps:spPr>
                      <wps:txbx>
                        <w:txbxContent>
                          <w:p w:rsidR="00356EC6" w:rsidRDefault="00356EC6">
                            <m:oMathPara>
                              <m:oMath>
                                <m:r>
                                  <m:rPr>
                                    <m:sty m:val="bi"/>
                                  </m:rPr>
                                  <w:rPr>
                                    <w:rFonts w:ascii="Cambria Math" w:hAnsi="Cambria Math"/>
                                    <w:sz w:val="22"/>
                                    <w:szCs w:val="22"/>
                                  </w:rPr>
                                  <m:t>v=</m:t>
                                </m:r>
                                <m:r>
                                  <m:rPr>
                                    <m:sty m:val="b"/>
                                  </m:rPr>
                                  <w:rPr>
                                    <w:rFonts w:ascii="Cambria Math" w:hAnsi="Cambria Math"/>
                                    <w:sz w:val="22"/>
                                    <w:szCs w:val="22"/>
                                  </w:rPr>
                                  <m:t>ω</m:t>
                                </m:r>
                                <m:r>
                                  <m:rPr>
                                    <m:sty m:val="b"/>
                                  </m:rPr>
                                  <w:rPr>
                                    <w:rFonts w:ascii="Cambria Math"/>
                                    <w:sz w:val="22"/>
                                    <w:szCs w:val="22"/>
                                  </w:rPr>
                                  <m:t>t</m:t>
                                </m:r>
                              </m:oMath>
                            </m:oMathPara>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E3D50D" id="Cuadro de texto 13" o:spid="_x0000_s1028" type="#_x0000_t202" style="position:absolute;left:0;text-align:left;margin-left:191pt;margin-top:2.7pt;width:1in;height:21pt;z-index:2516797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" fillcolor="white [3201]" strokeweight=".5pt">
                <v:textbox>
                  <w:txbxContent>
                    <w:p w:rsidR="00356EC6" w:rsidRDefault="00356EC6">
                      <m:oMathPara>
                        <m:oMath>
                          <m:r>
                            <m:rPr>
                              <m:sty m:val="bi"/>
                            </m:rPr>
                            <w:rPr>
                              <w:rFonts w:ascii="Cambria Math" w:hAnsi="Cambria Math"/>
                              <w:sz w:val="22"/>
                              <w:szCs w:val="22"/>
                            </w:rPr>
                            <m:t>v=</m:t>
                          </m:r>
                          <m:r>
                            <m:rPr>
                              <m:sty m:val="b"/>
                            </m:rPr>
                            <w:rPr>
                              <w:rFonts w:ascii="Cambria Math" w:hAnsi="Cambria Math"/>
                              <w:sz w:val="22"/>
                              <w:szCs w:val="22"/>
                            </w:rPr>
                            <m:t>ω</m:t>
                          </m:r>
                          <m:r>
                            <m:rPr>
                              <m:sty m:val="b"/>
                            </m:rPr>
                            <w:rPr>
                              <w:rFonts w:ascii="Cambria Math"/>
                              <w:sz w:val="22"/>
                              <w:szCs w:val="22"/>
                            </w:rPr>
                            <m:t>t</m:t>
                          </m:r>
                        </m:oMath>
                      </m:oMathPara>
                    </w:p>
                  </w:txbxContent>
                </v:textbox>
              </v:shape>
            </w:pict>
          </mc:Fallback>
        </mc:AlternateContent>
      </w:r>
    </w:p>
    <w:p w:rsidR="00802239" w:rsidRDefault="00802239" w:rsidP="00907993">
      <w:pPr>
        <w:pStyle w:val="Sinespaciado"/>
        <w:rPr>
          <w:rFonts w:cstheme="minorHAnsi"/>
          <w:color w:val="333333"/>
          <w:sz w:val="20"/>
          <w:szCs w:val="20"/>
          <w:shd w:val="clear" w:color="auto" w:fill="FFFFFF"/>
        </w:rPr>
      </w:pPr>
    </w:p>
    <w:p w:rsidR="00356EC6" w:rsidRDefault="00701A61" w:rsidP="00356EC6">
      <w:pPr>
        <w:pStyle w:val="Sinespaciado"/>
        <w:jc w:val="both"/>
        <w:rPr>
          <w:sz w:val="20"/>
          <w:szCs w:val="20"/>
        </w:rPr>
      </w:pPr>
      <w:r>
        <w:rPr>
          <w:noProof/>
          <w:sz w:val="20"/>
          <w:szCs w:val="20"/>
          <w:lang w:eastAsia="es-CO"/>
        </w:rPr>
        <w:drawing>
          <wp:anchor distT="0" distB="0" distL="114300" distR="114300" simplePos="0" relativeHeight="251680768" behindDoc="1" locked="0" layoutInCell="1" allowOverlap="1" wp14:anchorId="0B21FE1B" wp14:editId="321E164B">
            <wp:simplePos x="0" y="0"/>
            <wp:positionH relativeFrom="column">
              <wp:posOffset>3825875</wp:posOffset>
            </wp:positionH>
            <wp:positionV relativeFrom="paragraph">
              <wp:posOffset>480695</wp:posOffset>
            </wp:positionV>
            <wp:extent cx="2790190" cy="1962150"/>
            <wp:effectExtent l="0" t="0" r="0" b="0"/>
            <wp:wrapTight wrapText="bothSides">
              <wp:wrapPolygon edited="0">
                <wp:start x="0" y="0"/>
                <wp:lineTo x="0" y="21390"/>
                <wp:lineTo x="21384" y="21390"/>
                <wp:lineTo x="21384" y="0"/>
                <wp:lineTo x="0" y="0"/>
              </wp:wrapPolygon>
            </wp:wrapTight>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0190" cy="1962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56EC6" w:rsidRPr="00356EC6">
        <w:rPr>
          <w:b/>
          <w:sz w:val="20"/>
          <w:szCs w:val="20"/>
        </w:rPr>
        <w:t>EL MOVIMIENTO OSCILATORIO</w:t>
      </w:r>
      <w:r w:rsidR="00356EC6">
        <w:rPr>
          <w:b/>
          <w:sz w:val="20"/>
          <w:szCs w:val="20"/>
        </w:rPr>
        <w:t>:</w:t>
      </w:r>
      <w:r w:rsidR="00356EC6" w:rsidRPr="00356EC6">
        <w:rPr>
          <w:sz w:val="20"/>
          <w:szCs w:val="20"/>
        </w:rPr>
        <w:t> </w:t>
      </w:r>
      <w:r w:rsidR="00356EC6">
        <w:rPr>
          <w:sz w:val="20"/>
          <w:szCs w:val="20"/>
        </w:rPr>
        <w:t>E</w:t>
      </w:r>
      <w:r w:rsidR="00356EC6" w:rsidRPr="00356EC6">
        <w:rPr>
          <w:sz w:val="20"/>
          <w:szCs w:val="20"/>
        </w:rPr>
        <w:t xml:space="preserve">s un movimiento </w:t>
      </w:r>
      <w:r w:rsidR="00356EC6">
        <w:rPr>
          <w:sz w:val="20"/>
          <w:szCs w:val="20"/>
        </w:rPr>
        <w:t xml:space="preserve">a uno y otro lado de </w:t>
      </w:r>
      <w:r w:rsidR="00356EC6" w:rsidRPr="00356EC6">
        <w:rPr>
          <w:sz w:val="20"/>
          <w:szCs w:val="20"/>
        </w:rPr>
        <w:t>un punto de equilibrio estable. Este puede ser simple o completo. Los puntos de equilibrio mecánico son, en general, aquellos en los cuales la </w:t>
      </w:r>
      <w:hyperlink r:id="rId11" w:tooltip="Fuerza" w:history="1">
        <w:r w:rsidR="00356EC6" w:rsidRPr="00356EC6">
          <w:rPr>
            <w:rStyle w:val="Hipervnculo"/>
            <w:color w:val="auto"/>
            <w:sz w:val="20"/>
            <w:szCs w:val="20"/>
            <w:u w:val="none"/>
          </w:rPr>
          <w:t>fuerza</w:t>
        </w:r>
      </w:hyperlink>
      <w:r w:rsidR="00356EC6" w:rsidRPr="00356EC6">
        <w:rPr>
          <w:sz w:val="20"/>
          <w:szCs w:val="20"/>
        </w:rPr>
        <w:t> neta que actúa sobre la partícula es cero. Si el equilibrio es estable, un desplazamiento de la partícula con respecto a la posición de equilibrio (</w:t>
      </w:r>
      <w:hyperlink r:id="rId12" w:tooltip="Elongación" w:history="1">
        <w:r w:rsidR="00356EC6" w:rsidRPr="00356EC6">
          <w:rPr>
            <w:rStyle w:val="Hipervnculo"/>
            <w:color w:val="auto"/>
            <w:sz w:val="20"/>
            <w:szCs w:val="20"/>
            <w:u w:val="none"/>
          </w:rPr>
          <w:t>elongación</w:t>
        </w:r>
      </w:hyperlink>
      <w:r w:rsidR="00356EC6" w:rsidRPr="00356EC6">
        <w:rPr>
          <w:sz w:val="20"/>
          <w:szCs w:val="20"/>
        </w:rPr>
        <w:t>) da lugar a la aparición de una fuerza restauradora que devolverá la partícula hacia el punto de equilibrio. En términos de la </w:t>
      </w:r>
      <w:hyperlink r:id="rId13" w:tooltip="Energía potencial" w:history="1">
        <w:r w:rsidR="00356EC6" w:rsidRPr="00356EC6">
          <w:rPr>
            <w:rStyle w:val="Hipervnculo"/>
            <w:color w:val="auto"/>
            <w:sz w:val="20"/>
            <w:szCs w:val="20"/>
            <w:u w:val="none"/>
          </w:rPr>
          <w:t>energía potencial</w:t>
        </w:r>
      </w:hyperlink>
      <w:r w:rsidR="00356EC6" w:rsidRPr="00356EC6">
        <w:rPr>
          <w:sz w:val="20"/>
          <w:szCs w:val="20"/>
        </w:rPr>
        <w:t>, los puntos de </w:t>
      </w:r>
      <w:hyperlink r:id="rId14" w:tooltip="Equilibrio estable (aún no redactado)" w:history="1">
        <w:r w:rsidR="00356EC6" w:rsidRPr="00356EC6">
          <w:rPr>
            <w:rStyle w:val="Hipervnculo"/>
            <w:color w:val="auto"/>
            <w:sz w:val="20"/>
            <w:szCs w:val="20"/>
            <w:u w:val="none"/>
          </w:rPr>
          <w:t>equilibrio estable</w:t>
        </w:r>
      </w:hyperlink>
      <w:r w:rsidR="00356EC6" w:rsidRPr="00356EC6">
        <w:rPr>
          <w:sz w:val="20"/>
          <w:szCs w:val="20"/>
        </w:rPr>
        <w:t> se corresponden con los mínimos de la misma. Un movimiento oscilatorio se produce cuando al trasladar un sistema de su posición de equilibrio, una fuerza restauradora lo obliga a desplazarse a puntos simétricos con respecto a esta posición. Se dice que este tipo de movimiento es periódico porque la posición y la velocidad de las partículas en movimiento se repiten en función del tiempo.</w:t>
      </w:r>
    </w:p>
    <w:p w:rsidR="00356EC6" w:rsidRDefault="00356EC6" w:rsidP="00356EC6">
      <w:pPr>
        <w:pStyle w:val="Sinespaciado"/>
        <w:jc w:val="both"/>
        <w:rPr>
          <w:sz w:val="20"/>
          <w:szCs w:val="20"/>
        </w:rPr>
      </w:pPr>
    </w:p>
    <w:p w:rsidR="00356EC6" w:rsidRDefault="00356EC6" w:rsidP="00356EC6">
      <w:pPr>
        <w:pStyle w:val="Sinespaciado"/>
        <w:rPr>
          <w:sz w:val="20"/>
          <w:szCs w:val="20"/>
        </w:rPr>
      </w:pPr>
    </w:p>
    <w:p w:rsidR="00356EC6" w:rsidRDefault="00356EC6" w:rsidP="00356EC6">
      <w:pPr>
        <w:pStyle w:val="Sinespaciado"/>
        <w:rPr>
          <w:sz w:val="20"/>
          <w:szCs w:val="20"/>
        </w:rPr>
      </w:pPr>
    </w:p>
    <w:p w:rsidR="00127B9F" w:rsidRDefault="00127B9F" w:rsidP="00356EC6">
      <w:pPr>
        <w:pStyle w:val="Sinespaciado"/>
        <w:rPr>
          <w:sz w:val="20"/>
          <w:szCs w:val="20"/>
        </w:rPr>
      </w:pPr>
    </w:p>
    <w:p w:rsidR="00127B9F" w:rsidRDefault="00127B9F" w:rsidP="00356EC6">
      <w:pPr>
        <w:pStyle w:val="Sinespaciado"/>
        <w:rPr>
          <w:sz w:val="20"/>
          <w:szCs w:val="20"/>
        </w:rPr>
      </w:pPr>
    </w:p>
    <w:p w:rsidR="00127B9F" w:rsidRDefault="00127B9F" w:rsidP="00356EC6">
      <w:pPr>
        <w:pStyle w:val="Sinespaciado"/>
        <w:rPr>
          <w:sz w:val="20"/>
          <w:szCs w:val="20"/>
        </w:rPr>
      </w:pPr>
    </w:p>
    <w:p w:rsidR="00127B9F" w:rsidRDefault="00127B9F" w:rsidP="00356EC6">
      <w:pPr>
        <w:pStyle w:val="Sinespaciado"/>
        <w:rPr>
          <w:sz w:val="20"/>
          <w:szCs w:val="20"/>
        </w:rPr>
      </w:pPr>
    </w:p>
    <w:p w:rsidR="00127B9F" w:rsidRDefault="00127B9F" w:rsidP="00356EC6">
      <w:pPr>
        <w:pStyle w:val="Sinespaciado"/>
        <w:rPr>
          <w:sz w:val="20"/>
          <w:szCs w:val="20"/>
        </w:rPr>
      </w:pPr>
    </w:p>
    <w:p w:rsidR="00127B9F" w:rsidRDefault="00127B9F" w:rsidP="00356EC6">
      <w:pPr>
        <w:pStyle w:val="Sinespaciado"/>
        <w:rPr>
          <w:sz w:val="20"/>
          <w:szCs w:val="20"/>
        </w:rPr>
      </w:pPr>
    </w:p>
    <w:p w:rsidR="00127B9F" w:rsidRDefault="00127B9F" w:rsidP="00356EC6">
      <w:pPr>
        <w:pStyle w:val="Sinespaciado"/>
        <w:rPr>
          <w:sz w:val="20"/>
          <w:szCs w:val="20"/>
        </w:rPr>
      </w:pPr>
    </w:p>
    <w:p w:rsidR="00127B9F" w:rsidRDefault="00127B9F" w:rsidP="00127B9F">
      <w:pPr>
        <w:pStyle w:val="Sinespaciado"/>
        <w:rPr>
          <w:sz w:val="20"/>
          <w:szCs w:val="20"/>
        </w:rPr>
      </w:pPr>
      <w:r>
        <w:rPr>
          <w:b/>
          <w:bCs/>
          <w:noProof/>
          <w:color w:val="333333"/>
          <w:sz w:val="20"/>
          <w:szCs w:val="20"/>
          <w:lang w:eastAsia="es-CO"/>
        </w:rPr>
        <w:drawing>
          <wp:anchor distT="0" distB="0" distL="114300" distR="114300" simplePos="0" relativeHeight="251682816" behindDoc="1" locked="0" layoutInCell="1" allowOverlap="1" wp14:anchorId="5C39D579" wp14:editId="31BF5CF2">
            <wp:simplePos x="0" y="0"/>
            <wp:positionH relativeFrom="margin">
              <wp:posOffset>5572125</wp:posOffset>
            </wp:positionH>
            <wp:positionV relativeFrom="paragraph">
              <wp:posOffset>23495</wp:posOffset>
            </wp:positionV>
            <wp:extent cx="771525" cy="1771650"/>
            <wp:effectExtent l="0" t="0" r="9525" b="0"/>
            <wp:wrapTight wrapText="bothSides">
              <wp:wrapPolygon edited="0">
                <wp:start x="0" y="0"/>
                <wp:lineTo x="0" y="21368"/>
                <wp:lineTo x="21333" y="21368"/>
                <wp:lineTo x="21333" y="0"/>
                <wp:lineTo x="0" y="0"/>
              </wp:wrapPolygon>
            </wp:wrapTight>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71525" cy="1771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7B9F">
        <w:rPr>
          <w:b/>
          <w:sz w:val="20"/>
          <w:szCs w:val="20"/>
        </w:rPr>
        <w:t>MOVIMIENTO PENDULAR</w:t>
      </w:r>
      <w:r>
        <w:rPr>
          <w:b/>
          <w:sz w:val="20"/>
          <w:szCs w:val="20"/>
        </w:rPr>
        <w:t>:</w:t>
      </w:r>
      <w:r w:rsidRPr="00127B9F">
        <w:rPr>
          <w:sz w:val="20"/>
          <w:szCs w:val="20"/>
        </w:rPr>
        <w:t> </w:t>
      </w:r>
      <w:r>
        <w:rPr>
          <w:sz w:val="20"/>
          <w:szCs w:val="20"/>
        </w:rPr>
        <w:t>E</w:t>
      </w:r>
      <w:r w:rsidRPr="00127B9F">
        <w:rPr>
          <w:sz w:val="20"/>
          <w:szCs w:val="20"/>
        </w:rPr>
        <w:t>s el movimiento</w:t>
      </w:r>
      <w:r>
        <w:rPr>
          <w:sz w:val="20"/>
          <w:szCs w:val="20"/>
        </w:rPr>
        <w:t xml:space="preserve"> de vaivén </w:t>
      </w:r>
      <w:r w:rsidRPr="00127B9F">
        <w:rPr>
          <w:sz w:val="20"/>
          <w:szCs w:val="20"/>
        </w:rPr>
        <w:t>de</w:t>
      </w:r>
      <w:r>
        <w:rPr>
          <w:sz w:val="20"/>
          <w:szCs w:val="20"/>
        </w:rPr>
        <w:t xml:space="preserve"> una masa alrededor de un punto de equilibrio en virtud de la aceleración de la gravedad y de la inercia.</w:t>
      </w:r>
    </w:p>
    <w:p w:rsidR="008569FB" w:rsidRDefault="008569FB" w:rsidP="008569FB">
      <w:pPr>
        <w:pStyle w:val="Sinespaciado"/>
        <w:jc w:val="both"/>
        <w:rPr>
          <w:sz w:val="20"/>
          <w:szCs w:val="20"/>
          <w:shd w:val="clear" w:color="auto" w:fill="FFFFFF"/>
        </w:rPr>
      </w:pPr>
      <w:r w:rsidRPr="008569FB">
        <w:rPr>
          <w:sz w:val="20"/>
          <w:szCs w:val="20"/>
          <w:shd w:val="clear" w:color="auto" w:fill="FFFFFF"/>
        </w:rPr>
        <w:t xml:space="preserve">En el </w:t>
      </w:r>
      <w:r w:rsidRPr="008569FB">
        <w:rPr>
          <w:b/>
          <w:bCs/>
          <w:sz w:val="20"/>
          <w:szCs w:val="20"/>
          <w:shd w:val="clear" w:color="auto" w:fill="FFFFFF"/>
        </w:rPr>
        <w:t>movimiento pendular</w:t>
      </w:r>
      <w:r w:rsidRPr="008569FB">
        <w:rPr>
          <w:sz w:val="20"/>
          <w:szCs w:val="20"/>
          <w:shd w:val="clear" w:color="auto" w:fill="FFFFFF"/>
        </w:rPr>
        <w:t xml:space="preserve"> el objeto se mueve de un lado a otro colgado de una base fija mediante un hilo o una varilla. La fuerza de la gravedad lo impulsa hacia el suelo, pero </w:t>
      </w:r>
      <w:r>
        <w:rPr>
          <w:sz w:val="20"/>
          <w:szCs w:val="20"/>
          <w:shd w:val="clear" w:color="auto" w:fill="FFFFFF"/>
        </w:rPr>
        <w:t>la fuerza de tensión d</w:t>
      </w:r>
      <w:r w:rsidRPr="008569FB">
        <w:rPr>
          <w:sz w:val="20"/>
          <w:szCs w:val="20"/>
          <w:shd w:val="clear" w:color="auto" w:fill="FFFFFF"/>
        </w:rPr>
        <w:t>el hilo se lo impide, y la velocidad que lleva hac</w:t>
      </w:r>
      <w:r>
        <w:rPr>
          <w:sz w:val="20"/>
          <w:szCs w:val="20"/>
          <w:shd w:val="clear" w:color="auto" w:fill="FFFFFF"/>
        </w:rPr>
        <w:t>e que suba de nuevo creando un arco de circunferencia.</w:t>
      </w:r>
    </w:p>
    <w:p w:rsidR="008569FB" w:rsidRDefault="008569FB" w:rsidP="008569FB">
      <w:pPr>
        <w:pStyle w:val="Sinespaciado"/>
        <w:jc w:val="both"/>
        <w:rPr>
          <w:sz w:val="20"/>
          <w:szCs w:val="20"/>
          <w:shd w:val="clear" w:color="auto" w:fill="FFFFFF"/>
        </w:rPr>
      </w:pPr>
    </w:p>
    <w:p w:rsidR="008569FB" w:rsidRDefault="008569FB" w:rsidP="00D22CCE">
      <w:pPr>
        <w:pStyle w:val="Sinespaciado"/>
        <w:jc w:val="both"/>
        <w:rPr>
          <w:sz w:val="20"/>
          <w:szCs w:val="20"/>
          <w:shd w:val="clear" w:color="auto" w:fill="FFFFFF"/>
        </w:rPr>
      </w:pPr>
      <w:r>
        <w:rPr>
          <w:b/>
          <w:sz w:val="20"/>
          <w:szCs w:val="20"/>
          <w:shd w:val="clear" w:color="auto" w:fill="FFFFFF"/>
        </w:rPr>
        <w:t>MOVIMIENTO VIBRATORIO:</w:t>
      </w:r>
      <w:r>
        <w:rPr>
          <w:sz w:val="20"/>
          <w:szCs w:val="20"/>
          <w:shd w:val="clear" w:color="auto" w:fill="FFFFFF"/>
        </w:rPr>
        <w:t xml:space="preserve"> Es el movimiento a uno y otro lado de una posición de equilibrio en virtud de la </w:t>
      </w:r>
      <w:r w:rsidR="00D22CCE">
        <w:rPr>
          <w:sz w:val="20"/>
          <w:szCs w:val="20"/>
          <w:shd w:val="clear" w:color="auto" w:fill="FFFFFF"/>
        </w:rPr>
        <w:t>elasticidad</w:t>
      </w:r>
      <w:r>
        <w:rPr>
          <w:sz w:val="20"/>
          <w:szCs w:val="20"/>
          <w:shd w:val="clear" w:color="auto" w:fill="FFFFFF"/>
        </w:rPr>
        <w:t>.</w:t>
      </w:r>
    </w:p>
    <w:p w:rsidR="00D22CCE" w:rsidRPr="00D22CCE" w:rsidRDefault="00D22CCE" w:rsidP="00D22CCE">
      <w:pPr>
        <w:pStyle w:val="Sinespaciado"/>
        <w:jc w:val="both"/>
        <w:rPr>
          <w:sz w:val="20"/>
          <w:szCs w:val="20"/>
        </w:rPr>
      </w:pPr>
      <w:r w:rsidRPr="00D22CCE">
        <w:rPr>
          <w:sz w:val="20"/>
          <w:szCs w:val="20"/>
        </w:rPr>
        <w:t>Consideraremos un cuerpo puntual. Cuando ese cuerpo se mueve en línea recta en torno a una posición de equilibrio se dice que tiene un </w:t>
      </w:r>
      <w:r w:rsidRPr="00D22CCE">
        <w:rPr>
          <w:rStyle w:val="Textoennegrita"/>
          <w:b w:val="0"/>
          <w:bCs w:val="0"/>
          <w:sz w:val="20"/>
          <w:szCs w:val="20"/>
        </w:rPr>
        <w:t>movimiento vibratorio u oscilatorio</w:t>
      </w:r>
      <w:r w:rsidRPr="00D22CCE">
        <w:rPr>
          <w:sz w:val="20"/>
          <w:szCs w:val="20"/>
        </w:rPr>
        <w:t>.</w:t>
      </w:r>
    </w:p>
    <w:p w:rsidR="00127B9F" w:rsidRDefault="00127B9F" w:rsidP="00356EC6">
      <w:pPr>
        <w:pStyle w:val="Sinespaciado"/>
        <w:rPr>
          <w:sz w:val="20"/>
          <w:szCs w:val="20"/>
        </w:rPr>
      </w:pPr>
    </w:p>
    <w:p w:rsidR="00802239" w:rsidRPr="00D22CCE" w:rsidRDefault="00802239" w:rsidP="00802239">
      <w:pPr>
        <w:pStyle w:val="Sinespaciado"/>
        <w:jc w:val="both"/>
        <w:rPr>
          <w:rFonts w:ascii="Arial" w:hAnsi="Arial"/>
          <w:color w:val="666666"/>
          <w:sz w:val="20"/>
          <w:szCs w:val="20"/>
        </w:rPr>
      </w:pPr>
      <w:r w:rsidRPr="00D22CCE">
        <w:rPr>
          <w:b/>
          <w:sz w:val="20"/>
          <w:szCs w:val="20"/>
        </w:rPr>
        <w:t>MOVIMIENTO ARMÓNICO SIMPLE</w:t>
      </w:r>
      <w:r w:rsidR="00D22CCE">
        <w:rPr>
          <w:b/>
          <w:sz w:val="20"/>
          <w:szCs w:val="20"/>
        </w:rPr>
        <w:t xml:space="preserve"> o MAS:</w:t>
      </w:r>
    </w:p>
    <w:p w:rsidR="00802239" w:rsidRPr="00802239" w:rsidRDefault="00802239" w:rsidP="00802239">
      <w:pPr>
        <w:pStyle w:val="Sinespaciado"/>
        <w:jc w:val="both"/>
        <w:rPr>
          <w:rFonts w:ascii="Arial" w:hAnsi="Arial"/>
          <w:color w:val="333333"/>
          <w:sz w:val="20"/>
          <w:szCs w:val="20"/>
        </w:rPr>
      </w:pPr>
      <w:r w:rsidRPr="00802239">
        <w:rPr>
          <w:color w:val="333333"/>
          <w:sz w:val="20"/>
          <w:szCs w:val="20"/>
        </w:rPr>
        <w:t>El movimiento armónico simple es un movimiento periódico de vaivén, en el que un cuerpo oscila de un lado al otro de su posición de equilibrio, en una dirección determinada, y en intervalos iguales de tiempo.</w:t>
      </w:r>
    </w:p>
    <w:p w:rsidR="00802239" w:rsidRPr="00802239" w:rsidRDefault="00D22CCE" w:rsidP="00802239">
      <w:pPr>
        <w:pStyle w:val="Sinespaciado"/>
        <w:jc w:val="both"/>
        <w:rPr>
          <w:rFonts w:ascii="Arial" w:hAnsi="Arial"/>
          <w:color w:val="333333"/>
          <w:sz w:val="20"/>
          <w:szCs w:val="20"/>
        </w:rPr>
      </w:pPr>
      <w:r>
        <w:rPr>
          <w:rFonts w:ascii="Arial" w:hAnsi="Arial"/>
          <w:noProof/>
          <w:color w:val="333333"/>
          <w:sz w:val="20"/>
          <w:szCs w:val="20"/>
          <w:lang w:eastAsia="es-CO"/>
        </w:rPr>
        <w:drawing>
          <wp:anchor distT="0" distB="0" distL="114300" distR="114300" simplePos="0" relativeHeight="251681792" behindDoc="1" locked="0" layoutInCell="1" allowOverlap="1" wp14:anchorId="0CE6F1E1" wp14:editId="12D9EDBA">
            <wp:simplePos x="0" y="0"/>
            <wp:positionH relativeFrom="margin">
              <wp:posOffset>4054475</wp:posOffset>
            </wp:positionH>
            <wp:positionV relativeFrom="paragraph">
              <wp:posOffset>114935</wp:posOffset>
            </wp:positionV>
            <wp:extent cx="2524125" cy="687705"/>
            <wp:effectExtent l="0" t="0" r="9525" b="0"/>
            <wp:wrapTight wrapText="bothSides">
              <wp:wrapPolygon edited="0">
                <wp:start x="0" y="0"/>
                <wp:lineTo x="0" y="20942"/>
                <wp:lineTo x="21518" y="20942"/>
                <wp:lineTo x="21518" y="0"/>
                <wp:lineTo x="0" y="0"/>
              </wp:wrapPolygon>
            </wp:wrapTight>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24125" cy="687705"/>
                    </a:xfrm>
                    <a:prstGeom prst="rect">
                      <a:avLst/>
                    </a:prstGeom>
                    <a:noFill/>
                    <a:ln>
                      <a:noFill/>
                    </a:ln>
                  </pic:spPr>
                </pic:pic>
              </a:graphicData>
            </a:graphic>
            <wp14:sizeRelH relativeFrom="page">
              <wp14:pctWidth>0</wp14:pctWidth>
            </wp14:sizeRelH>
            <wp14:sizeRelV relativeFrom="page">
              <wp14:pctHeight>0</wp14:pctHeight>
            </wp14:sizeRelV>
          </wp:anchor>
        </w:drawing>
      </w:r>
      <w:r w:rsidR="00802239" w:rsidRPr="00802239">
        <w:rPr>
          <w:color w:val="333333"/>
          <w:sz w:val="20"/>
          <w:szCs w:val="20"/>
        </w:rPr>
        <w:t xml:space="preserve">Por ejemplo, es el caso de un cuerpo colgado de un muelle oscilando arriba y </w:t>
      </w:r>
      <w:r>
        <w:rPr>
          <w:color w:val="333333"/>
          <w:sz w:val="20"/>
          <w:szCs w:val="20"/>
        </w:rPr>
        <w:t xml:space="preserve">abajo, en forma similar una masa ligada a un resorte horizontal sobre una superficie sin fricción el cual es separado de su posición de equilibrio </w:t>
      </w:r>
      <w:r w:rsidRPr="00D22CCE">
        <w:rPr>
          <w:b/>
          <w:color w:val="333333"/>
        </w:rPr>
        <w:t>O</w:t>
      </w:r>
      <w:r>
        <w:rPr>
          <w:color w:val="333333"/>
        </w:rPr>
        <w:t>.</w:t>
      </w:r>
      <w:r>
        <w:rPr>
          <w:color w:val="333333"/>
          <w:sz w:val="20"/>
          <w:szCs w:val="20"/>
        </w:rPr>
        <w:t xml:space="preserve"> </w:t>
      </w:r>
      <w:r w:rsidRPr="00802239">
        <w:rPr>
          <w:color w:val="333333"/>
          <w:sz w:val="20"/>
          <w:szCs w:val="20"/>
        </w:rPr>
        <w:t>El</w:t>
      </w:r>
      <w:r w:rsidR="00802239" w:rsidRPr="00802239">
        <w:rPr>
          <w:color w:val="333333"/>
          <w:sz w:val="20"/>
          <w:szCs w:val="20"/>
        </w:rPr>
        <w:t xml:space="preserve"> objeto oscila alrededor de la posición de equilibrio cuando se le separa de ella y se le deja en libertad. En este caso el cuerpo </w:t>
      </w:r>
      <w:r>
        <w:rPr>
          <w:color w:val="333333"/>
          <w:sz w:val="20"/>
          <w:szCs w:val="20"/>
        </w:rPr>
        <w:t>oscila vertical u horizontalmente.</w:t>
      </w:r>
    </w:p>
    <w:p w:rsidR="00071402" w:rsidRDefault="00071402" w:rsidP="00802239">
      <w:pPr>
        <w:pStyle w:val="Sinespaciado"/>
        <w:jc w:val="both"/>
        <w:rPr>
          <w:rFonts w:ascii="Arial" w:hAnsi="Arial"/>
          <w:color w:val="333333"/>
          <w:sz w:val="20"/>
          <w:szCs w:val="20"/>
        </w:rPr>
      </w:pPr>
    </w:p>
    <w:p w:rsidR="00D22CCE" w:rsidRDefault="00D22CCE" w:rsidP="00802239">
      <w:pPr>
        <w:pStyle w:val="Sinespaciado"/>
        <w:jc w:val="both"/>
        <w:rPr>
          <w:b/>
          <w:sz w:val="20"/>
          <w:szCs w:val="20"/>
          <w:shd w:val="clear" w:color="auto" w:fill="FFFFFF"/>
        </w:rPr>
      </w:pPr>
      <w:r>
        <w:rPr>
          <w:b/>
          <w:sz w:val="20"/>
          <w:szCs w:val="20"/>
          <w:shd w:val="clear" w:color="auto" w:fill="FFFFFF"/>
        </w:rPr>
        <w:t>MOVIMIENTO ONDULATORIO:</w:t>
      </w:r>
    </w:p>
    <w:p w:rsidR="00D22CCE" w:rsidRDefault="004B0808" w:rsidP="00802239">
      <w:pPr>
        <w:pStyle w:val="Sinespaciado"/>
        <w:jc w:val="both"/>
        <w:rPr>
          <w:sz w:val="20"/>
          <w:szCs w:val="20"/>
          <w:shd w:val="clear" w:color="auto" w:fill="FFFFFF"/>
        </w:rPr>
      </w:pPr>
      <w:r>
        <w:rPr>
          <w:noProof/>
          <w:lang w:eastAsia="es-CO"/>
        </w:rPr>
        <w:drawing>
          <wp:anchor distT="0" distB="0" distL="114300" distR="114300" simplePos="0" relativeHeight="251683840" behindDoc="1" locked="0" layoutInCell="1" allowOverlap="1" wp14:anchorId="64AF5D20" wp14:editId="36948F35">
            <wp:simplePos x="0" y="0"/>
            <wp:positionH relativeFrom="margin">
              <wp:align>left</wp:align>
            </wp:positionH>
            <wp:positionV relativeFrom="paragraph">
              <wp:posOffset>116205</wp:posOffset>
            </wp:positionV>
            <wp:extent cx="2152650" cy="1425575"/>
            <wp:effectExtent l="0" t="0" r="0" b="3175"/>
            <wp:wrapTight wrapText="bothSides">
              <wp:wrapPolygon edited="0">
                <wp:start x="0" y="0"/>
                <wp:lineTo x="0" y="21359"/>
                <wp:lineTo x="21409" y="21359"/>
                <wp:lineTo x="21409" y="0"/>
                <wp:lineTo x="0" y="0"/>
              </wp:wrapPolygon>
            </wp:wrapTight>
            <wp:docPr id="1" name="Imagen 1" descr="Resultado de imagen de movimiento ondulato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de movimiento ondulatori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52650" cy="1425575"/>
                    </a:xfrm>
                    <a:prstGeom prst="rect">
                      <a:avLst/>
                    </a:prstGeom>
                    <a:noFill/>
                    <a:ln>
                      <a:noFill/>
                    </a:ln>
                  </pic:spPr>
                </pic:pic>
              </a:graphicData>
            </a:graphic>
            <wp14:sizeRelH relativeFrom="page">
              <wp14:pctWidth>0</wp14:pctWidth>
            </wp14:sizeRelH>
            <wp14:sizeRelV relativeFrom="page">
              <wp14:pctHeight>0</wp14:pctHeight>
            </wp14:sizeRelV>
          </wp:anchor>
        </w:drawing>
      </w:r>
      <w:r w:rsidR="00D22CCE">
        <w:rPr>
          <w:sz w:val="20"/>
          <w:szCs w:val="20"/>
          <w:shd w:val="clear" w:color="auto" w:fill="FFFFFF"/>
        </w:rPr>
        <w:t xml:space="preserve">Es un movimiento vibratorio </w:t>
      </w:r>
      <w:r w:rsidR="005A694A">
        <w:rPr>
          <w:sz w:val="20"/>
          <w:szCs w:val="20"/>
          <w:shd w:val="clear" w:color="auto" w:fill="FFFFFF"/>
        </w:rPr>
        <w:t>que se transmite sucesiva y gradualmente a través de un medio o del espacio, mediante las vibraciones de una partícula que comunica su energía a sus vecinas.</w:t>
      </w:r>
    </w:p>
    <w:p w:rsidR="005A694A" w:rsidRPr="005A694A" w:rsidRDefault="005A694A" w:rsidP="005A694A">
      <w:pPr>
        <w:pStyle w:val="Sinespaciado"/>
        <w:jc w:val="both"/>
        <w:rPr>
          <w:sz w:val="20"/>
          <w:szCs w:val="20"/>
        </w:rPr>
      </w:pPr>
      <w:r>
        <w:rPr>
          <w:sz w:val="20"/>
          <w:szCs w:val="20"/>
        </w:rPr>
        <w:t>En este proceso</w:t>
      </w:r>
      <w:r w:rsidRPr="005A694A">
        <w:rPr>
          <w:sz w:val="20"/>
          <w:szCs w:val="20"/>
        </w:rPr>
        <w:t xml:space="preserve"> se propaga </w:t>
      </w:r>
      <w:r>
        <w:rPr>
          <w:sz w:val="20"/>
          <w:szCs w:val="20"/>
        </w:rPr>
        <w:t xml:space="preserve">la </w:t>
      </w:r>
      <w:r w:rsidRPr="005A694A">
        <w:rPr>
          <w:sz w:val="20"/>
          <w:szCs w:val="20"/>
        </w:rPr>
        <w:t>energía de un lugar a otro sin transferencia de materia, mediante ondas mecánicas o electromagnéticas. ... Estas ondas se denominan mecánicas porque la energía se transmite a través de un medio material, sin ningún movimiento global del propio medio.</w:t>
      </w:r>
    </w:p>
    <w:p w:rsidR="005A694A" w:rsidRPr="005A694A" w:rsidRDefault="005A694A" w:rsidP="005A694A">
      <w:pPr>
        <w:pStyle w:val="Sinespaciado"/>
        <w:jc w:val="both"/>
        <w:rPr>
          <w:sz w:val="20"/>
          <w:szCs w:val="20"/>
        </w:rPr>
      </w:pPr>
      <w:r w:rsidRPr="005A694A">
        <w:rPr>
          <w:sz w:val="20"/>
          <w:szCs w:val="20"/>
        </w:rPr>
        <w:t>Podemos observar ejemplos de movimiento ondulatorio en la vida diaria: el sonido producido en la laringe de los animales y de los hombres que permite la comunicación entre los individuos de la misma especie, las ondas producidas cuando se lanza una piedra a un estanque, las ondas electromagnéticas producidas por emisoras de radio y televisión, etc</w:t>
      </w:r>
      <w:r>
        <w:rPr>
          <w:sz w:val="20"/>
          <w:szCs w:val="20"/>
        </w:rPr>
        <w:t>.</w:t>
      </w:r>
    </w:p>
    <w:p w:rsidR="00071402" w:rsidRDefault="00071402" w:rsidP="00802239">
      <w:pPr>
        <w:pStyle w:val="Sinespaciado"/>
        <w:jc w:val="both"/>
        <w:rPr>
          <w:b/>
          <w:bCs/>
          <w:color w:val="333333"/>
          <w:sz w:val="20"/>
          <w:szCs w:val="20"/>
        </w:rPr>
      </w:pPr>
    </w:p>
    <w:p w:rsidR="00802239" w:rsidRPr="004B0808" w:rsidRDefault="004B0808" w:rsidP="004B0808">
      <w:pPr>
        <w:pStyle w:val="Sinespaciado"/>
        <w:rPr>
          <w:sz w:val="20"/>
          <w:szCs w:val="20"/>
        </w:rPr>
      </w:pPr>
      <w:r w:rsidRPr="004B0808">
        <w:rPr>
          <w:b/>
          <w:sz w:val="20"/>
          <w:szCs w:val="20"/>
        </w:rPr>
        <w:t>ELEMENTOS</w:t>
      </w:r>
      <w:r>
        <w:rPr>
          <w:b/>
          <w:sz w:val="20"/>
          <w:szCs w:val="20"/>
        </w:rPr>
        <w:t xml:space="preserve"> DEL MOVIMIENTO PERIODICO</w:t>
      </w:r>
      <w:r w:rsidR="00802239" w:rsidRPr="004B0808">
        <w:rPr>
          <w:sz w:val="20"/>
          <w:szCs w:val="20"/>
        </w:rPr>
        <w:t>: </w:t>
      </w:r>
    </w:p>
    <w:p w:rsidR="00802239" w:rsidRPr="004B0808" w:rsidRDefault="00802239" w:rsidP="004B0808">
      <w:pPr>
        <w:pStyle w:val="Sinespaciado"/>
        <w:rPr>
          <w:sz w:val="20"/>
          <w:szCs w:val="20"/>
        </w:rPr>
      </w:pPr>
    </w:p>
    <w:p w:rsidR="00802239" w:rsidRDefault="00802239" w:rsidP="00DE73AC">
      <w:pPr>
        <w:pStyle w:val="Sinespaciado"/>
        <w:jc w:val="both"/>
        <w:rPr>
          <w:sz w:val="20"/>
          <w:szCs w:val="20"/>
        </w:rPr>
      </w:pPr>
      <w:r w:rsidRPr="004B0808">
        <w:rPr>
          <w:rStyle w:val="unline"/>
          <w:b/>
          <w:sz w:val="20"/>
          <w:szCs w:val="20"/>
        </w:rPr>
        <w:t>Vibración u oscilación</w:t>
      </w:r>
      <w:r w:rsidRPr="004B0808">
        <w:rPr>
          <w:b/>
          <w:sz w:val="20"/>
          <w:szCs w:val="20"/>
        </w:rPr>
        <w:t>:</w:t>
      </w:r>
      <w:r w:rsidRPr="004B0808">
        <w:rPr>
          <w:sz w:val="20"/>
          <w:szCs w:val="20"/>
        </w:rPr>
        <w:t> Distancia recorrida por la partícula en un movimiento completo de vaivén.</w:t>
      </w:r>
    </w:p>
    <w:p w:rsidR="004B0808" w:rsidRDefault="004B0808" w:rsidP="00DE73AC">
      <w:pPr>
        <w:pStyle w:val="Sinespaciado"/>
        <w:jc w:val="both"/>
        <w:rPr>
          <w:sz w:val="20"/>
          <w:szCs w:val="20"/>
        </w:rPr>
      </w:pPr>
      <w:r>
        <w:rPr>
          <w:b/>
          <w:sz w:val="20"/>
          <w:szCs w:val="20"/>
        </w:rPr>
        <w:t xml:space="preserve">Oscilación Sencilla: </w:t>
      </w:r>
      <w:r>
        <w:rPr>
          <w:sz w:val="20"/>
          <w:szCs w:val="20"/>
        </w:rPr>
        <w:t xml:space="preserve">Es el desplazamiento de un extremo a otro, es decir de la posición </w:t>
      </w:r>
      <w:r w:rsidR="00DE73AC">
        <w:rPr>
          <w:sz w:val="20"/>
          <w:szCs w:val="20"/>
        </w:rPr>
        <w:t>-</w:t>
      </w:r>
      <w:r w:rsidRPr="004B0808">
        <w:rPr>
          <w:b/>
        </w:rPr>
        <w:t>A</w:t>
      </w:r>
      <w:r>
        <w:rPr>
          <w:sz w:val="20"/>
          <w:szCs w:val="20"/>
        </w:rPr>
        <w:t xml:space="preserve"> </w:t>
      </w:r>
      <w:proofErr w:type="spellStart"/>
      <w:r>
        <w:rPr>
          <w:sz w:val="20"/>
          <w:szCs w:val="20"/>
        </w:rPr>
        <w:t>a</w:t>
      </w:r>
      <w:proofErr w:type="spellEnd"/>
      <w:r>
        <w:rPr>
          <w:sz w:val="20"/>
          <w:szCs w:val="20"/>
        </w:rPr>
        <w:t xml:space="preserve"> la posición </w:t>
      </w:r>
      <w:r w:rsidR="00DE73AC">
        <w:rPr>
          <w:b/>
        </w:rPr>
        <w:t>A</w:t>
      </w:r>
      <w:r>
        <w:rPr>
          <w:sz w:val="20"/>
          <w:szCs w:val="20"/>
        </w:rPr>
        <w:t>.</w:t>
      </w:r>
    </w:p>
    <w:p w:rsidR="004B0808" w:rsidRPr="004B0808" w:rsidRDefault="004B0808" w:rsidP="00DE73AC">
      <w:pPr>
        <w:pStyle w:val="Sinespaciado"/>
        <w:jc w:val="both"/>
        <w:rPr>
          <w:sz w:val="20"/>
          <w:szCs w:val="20"/>
        </w:rPr>
      </w:pPr>
      <w:r>
        <w:rPr>
          <w:b/>
          <w:sz w:val="20"/>
          <w:szCs w:val="20"/>
        </w:rPr>
        <w:t>Oscilación Completa:</w:t>
      </w:r>
      <w:r w:rsidRPr="004B0808">
        <w:rPr>
          <w:sz w:val="20"/>
          <w:szCs w:val="20"/>
        </w:rPr>
        <w:t xml:space="preserve"> Es el desplazamiento d</w:t>
      </w:r>
      <w:r>
        <w:rPr>
          <w:sz w:val="20"/>
          <w:szCs w:val="20"/>
        </w:rPr>
        <w:t>e un extremo a otro y el</w:t>
      </w:r>
      <w:r w:rsidRPr="004B0808">
        <w:rPr>
          <w:sz w:val="20"/>
          <w:szCs w:val="20"/>
        </w:rPr>
        <w:t xml:space="preserve"> regreso al punto de partida.</w:t>
      </w:r>
    </w:p>
    <w:p w:rsidR="00802239" w:rsidRPr="004B0808" w:rsidRDefault="00802239" w:rsidP="00DE73AC">
      <w:pPr>
        <w:pStyle w:val="Sinespaciado"/>
        <w:jc w:val="both"/>
        <w:rPr>
          <w:sz w:val="20"/>
          <w:szCs w:val="20"/>
        </w:rPr>
      </w:pPr>
      <w:r w:rsidRPr="004B0808">
        <w:rPr>
          <w:rStyle w:val="unline"/>
          <w:b/>
          <w:sz w:val="20"/>
          <w:szCs w:val="20"/>
        </w:rPr>
        <w:t>Centro de oscilación</w:t>
      </w:r>
      <w:r w:rsidRPr="004B0808">
        <w:rPr>
          <w:sz w:val="20"/>
          <w:szCs w:val="20"/>
        </w:rPr>
        <w:t xml:space="preserve"> </w:t>
      </w:r>
      <w:r w:rsidRPr="004B0808">
        <w:rPr>
          <w:b/>
        </w:rPr>
        <w:t>O</w:t>
      </w:r>
      <w:r w:rsidRPr="004B0808">
        <w:rPr>
          <w:sz w:val="20"/>
          <w:szCs w:val="20"/>
        </w:rPr>
        <w:t>: P</w:t>
      </w:r>
      <w:r w:rsidR="004B0808">
        <w:rPr>
          <w:sz w:val="20"/>
          <w:szCs w:val="20"/>
        </w:rPr>
        <w:t>un</w:t>
      </w:r>
      <w:r w:rsidRPr="004B0808">
        <w:rPr>
          <w:sz w:val="20"/>
          <w:szCs w:val="20"/>
        </w:rPr>
        <w:t>to medio de la distancia que separa las dos posiciones extremas alcanzadas por la partícula móvil</w:t>
      </w:r>
      <w:r w:rsidR="00DE73AC">
        <w:rPr>
          <w:sz w:val="20"/>
          <w:szCs w:val="20"/>
        </w:rPr>
        <w:t>.</w:t>
      </w:r>
    </w:p>
    <w:p w:rsidR="00802239" w:rsidRPr="004B0808" w:rsidRDefault="00DE73AC" w:rsidP="00DE73AC">
      <w:pPr>
        <w:pStyle w:val="Sinespaciado"/>
        <w:jc w:val="both"/>
        <w:rPr>
          <w:sz w:val="20"/>
          <w:szCs w:val="20"/>
        </w:rPr>
      </w:pPr>
      <w:r w:rsidRPr="00DE73AC">
        <w:rPr>
          <w:rStyle w:val="unline"/>
          <w:b/>
          <w:sz w:val="20"/>
          <w:szCs w:val="20"/>
        </w:rPr>
        <w:t>Elongación</w:t>
      </w:r>
      <w:r>
        <w:rPr>
          <w:rStyle w:val="unline"/>
          <w:b/>
          <w:sz w:val="20"/>
          <w:szCs w:val="20"/>
        </w:rPr>
        <w:t>:</w:t>
      </w:r>
      <w:r w:rsidRPr="004B0808">
        <w:rPr>
          <w:sz w:val="20"/>
          <w:szCs w:val="20"/>
        </w:rPr>
        <w:t xml:space="preserve"> Distancia</w:t>
      </w:r>
      <w:r w:rsidR="00802239" w:rsidRPr="004B0808">
        <w:rPr>
          <w:sz w:val="20"/>
          <w:szCs w:val="20"/>
        </w:rPr>
        <w:t xml:space="preserve"> que en cada instante separa la partícula móvil del centro de oscilación </w:t>
      </w:r>
      <w:r w:rsidR="00802239" w:rsidRPr="00DE73AC">
        <w:rPr>
          <w:b/>
        </w:rPr>
        <w:t>O</w:t>
      </w:r>
      <w:r w:rsidR="00802239" w:rsidRPr="004B0808">
        <w:rPr>
          <w:sz w:val="20"/>
          <w:szCs w:val="20"/>
        </w:rPr>
        <w:t xml:space="preserve">, tomado como origen de las elongaciones. Coordenada de la posición de la partícula en un momento </w:t>
      </w:r>
      <w:r w:rsidRPr="004B0808">
        <w:rPr>
          <w:sz w:val="20"/>
          <w:szCs w:val="20"/>
        </w:rPr>
        <w:t>dado.</w:t>
      </w:r>
      <w:r>
        <w:rPr>
          <w:sz w:val="20"/>
          <w:szCs w:val="20"/>
        </w:rPr>
        <w:t xml:space="preserve"> Consideramos positivos lo</w:t>
      </w:r>
      <w:r w:rsidR="00802239" w:rsidRPr="004B0808">
        <w:rPr>
          <w:sz w:val="20"/>
          <w:szCs w:val="20"/>
        </w:rPr>
        <w:t>s valores de esta coordenada a la derecha del p</w:t>
      </w:r>
      <w:r>
        <w:rPr>
          <w:sz w:val="20"/>
          <w:szCs w:val="20"/>
        </w:rPr>
        <w:t>un</w:t>
      </w:r>
      <w:r w:rsidR="00802239" w:rsidRPr="004B0808">
        <w:rPr>
          <w:sz w:val="20"/>
          <w:szCs w:val="20"/>
        </w:rPr>
        <w:t xml:space="preserve">to </w:t>
      </w:r>
      <w:r w:rsidR="00802239" w:rsidRPr="00DE73AC">
        <w:rPr>
          <w:b/>
        </w:rPr>
        <w:t>O</w:t>
      </w:r>
      <w:r w:rsidR="00802239" w:rsidRPr="004B0808">
        <w:rPr>
          <w:sz w:val="20"/>
          <w:szCs w:val="20"/>
        </w:rPr>
        <w:t xml:space="preserve"> y negativos a la izquierda.</w:t>
      </w:r>
    </w:p>
    <w:p w:rsidR="00802239" w:rsidRPr="004B0808" w:rsidRDefault="00802239" w:rsidP="00DE73AC">
      <w:pPr>
        <w:pStyle w:val="Sinespaciado"/>
        <w:jc w:val="both"/>
        <w:rPr>
          <w:sz w:val="20"/>
          <w:szCs w:val="20"/>
        </w:rPr>
      </w:pPr>
      <w:r w:rsidRPr="00DE73AC">
        <w:rPr>
          <w:rStyle w:val="unline"/>
          <w:b/>
          <w:sz w:val="20"/>
          <w:szCs w:val="20"/>
        </w:rPr>
        <w:t>Amplitud</w:t>
      </w:r>
      <w:r w:rsidR="00DE73AC">
        <w:rPr>
          <w:rStyle w:val="unline"/>
          <w:b/>
          <w:sz w:val="20"/>
          <w:szCs w:val="20"/>
        </w:rPr>
        <w:t>:</w:t>
      </w:r>
      <w:r w:rsidR="00DE73AC">
        <w:rPr>
          <w:rStyle w:val="unline"/>
          <w:sz w:val="20"/>
          <w:szCs w:val="20"/>
        </w:rPr>
        <w:t xml:space="preserve"> Se representa con la letra</w:t>
      </w:r>
      <w:r w:rsidR="00DE73AC" w:rsidRPr="004B0808">
        <w:rPr>
          <w:sz w:val="20"/>
          <w:szCs w:val="20"/>
        </w:rPr>
        <w:t> </w:t>
      </w:r>
      <w:r w:rsidR="00DE73AC" w:rsidRPr="00DE73AC">
        <w:rPr>
          <w:b/>
        </w:rPr>
        <w:t>A</w:t>
      </w:r>
      <w:r w:rsidR="00DE73AC">
        <w:rPr>
          <w:sz w:val="20"/>
          <w:szCs w:val="20"/>
        </w:rPr>
        <w:t xml:space="preserve"> y corresponde al valor máximo de la elongación o máxima separación del punto de equilibrio </w:t>
      </w:r>
      <w:r w:rsidR="00DE73AC" w:rsidRPr="00DE73AC">
        <w:rPr>
          <w:b/>
        </w:rPr>
        <w:t>O</w:t>
      </w:r>
      <w:r w:rsidR="00DE73AC">
        <w:rPr>
          <w:sz w:val="20"/>
          <w:szCs w:val="20"/>
        </w:rPr>
        <w:t>.</w:t>
      </w:r>
    </w:p>
    <w:p w:rsidR="00802239" w:rsidRDefault="00802239" w:rsidP="00DE73AC">
      <w:pPr>
        <w:pStyle w:val="Sinespaciado"/>
        <w:jc w:val="both"/>
        <w:rPr>
          <w:sz w:val="20"/>
          <w:szCs w:val="20"/>
        </w:rPr>
      </w:pPr>
      <w:r w:rsidRPr="00DE73AC">
        <w:rPr>
          <w:rStyle w:val="unline"/>
          <w:b/>
          <w:sz w:val="20"/>
          <w:szCs w:val="20"/>
        </w:rPr>
        <w:t>Periodo</w:t>
      </w:r>
      <w:r w:rsidR="00DE73AC">
        <w:rPr>
          <w:rStyle w:val="unline"/>
          <w:b/>
          <w:sz w:val="20"/>
          <w:szCs w:val="20"/>
        </w:rPr>
        <w:t>:</w:t>
      </w:r>
      <w:r w:rsidR="00DE73AC">
        <w:rPr>
          <w:rStyle w:val="unline"/>
          <w:sz w:val="20"/>
          <w:szCs w:val="20"/>
        </w:rPr>
        <w:t xml:space="preserve"> Se representa con la letra</w:t>
      </w:r>
      <w:r w:rsidR="00DE73AC" w:rsidRPr="004B0808">
        <w:rPr>
          <w:sz w:val="20"/>
          <w:szCs w:val="20"/>
        </w:rPr>
        <w:t> </w:t>
      </w:r>
      <w:r w:rsidR="00DE73AC" w:rsidRPr="00DE73AC">
        <w:rPr>
          <w:b/>
        </w:rPr>
        <w:t>T</w:t>
      </w:r>
      <w:r w:rsidR="00DE73AC">
        <w:rPr>
          <w:sz w:val="20"/>
          <w:szCs w:val="20"/>
        </w:rPr>
        <w:t xml:space="preserve"> y corresponde al </w:t>
      </w:r>
      <w:r w:rsidRPr="004B0808">
        <w:rPr>
          <w:sz w:val="20"/>
          <w:szCs w:val="20"/>
        </w:rPr>
        <w:t>tiempo empleado por la partícula en efectuar una oscilación completa.</w:t>
      </w:r>
    </w:p>
    <w:p w:rsidR="00446152" w:rsidRDefault="00446152" w:rsidP="00446152">
      <w:pPr>
        <w:jc w:val="both"/>
        <w:rPr>
          <w:lang w:val="es-ES" w:eastAsia="en-US"/>
        </w:rPr>
      </w:pPr>
      <w:r>
        <w:t>El valor del periodo de calcula dividiendo el tiempo empleado por el oscilador en realizar un número determinado de oscilaciones, es decir:</w:t>
      </w:r>
    </w:p>
    <w:p w:rsidR="00446152" w:rsidRDefault="00446152" w:rsidP="00446152">
      <w:pPr>
        <w:jc w:val="both"/>
        <w:rPr>
          <w:rFonts w:eastAsiaTheme="minorEastAsia"/>
        </w:rPr>
      </w:pPr>
      <m:oMathPara>
        <m:oMath>
          <m:r>
            <w:rPr>
              <w:rFonts w:ascii="Cambria Math" w:hAnsi="Cambria Math"/>
            </w:rPr>
            <m:t>T=</m:t>
          </m:r>
          <m:f>
            <m:fPr>
              <m:ctrlPr>
                <w:rPr>
                  <w:rFonts w:ascii="Cambria Math" w:hAnsi="Cambria Math"/>
                  <w:i/>
                  <w:lang w:val="es-ES"/>
                </w:rPr>
              </m:ctrlPr>
            </m:fPr>
            <m:num>
              <m:r>
                <w:rPr>
                  <w:rFonts w:ascii="Cambria Math" w:hAnsi="Cambria Math"/>
                </w:rPr>
                <m:t>t</m:t>
              </m:r>
            </m:num>
            <m:den>
              <m:r>
                <w:rPr>
                  <w:rFonts w:ascii="Cambria Math" w:hAnsi="Cambria Math"/>
                </w:rPr>
                <m:t>n</m:t>
              </m:r>
            </m:den>
          </m:f>
        </m:oMath>
      </m:oMathPara>
    </w:p>
    <w:p w:rsidR="00446152" w:rsidRPr="004B0808" w:rsidRDefault="00446152" w:rsidP="00DE73AC">
      <w:pPr>
        <w:pStyle w:val="Sinespaciado"/>
        <w:jc w:val="both"/>
        <w:rPr>
          <w:sz w:val="20"/>
          <w:szCs w:val="20"/>
        </w:rPr>
      </w:pPr>
    </w:p>
    <w:p w:rsidR="00A61435" w:rsidRDefault="00802239" w:rsidP="00DE73AC">
      <w:pPr>
        <w:pStyle w:val="Sinespaciado"/>
        <w:jc w:val="both"/>
        <w:rPr>
          <w:sz w:val="20"/>
          <w:szCs w:val="20"/>
        </w:rPr>
      </w:pPr>
      <w:r w:rsidRPr="00DE73AC">
        <w:rPr>
          <w:rStyle w:val="unline"/>
          <w:b/>
          <w:sz w:val="20"/>
          <w:szCs w:val="20"/>
        </w:rPr>
        <w:t>Frecuencia</w:t>
      </w:r>
      <w:r w:rsidR="00DE73AC">
        <w:rPr>
          <w:sz w:val="20"/>
          <w:szCs w:val="20"/>
        </w:rPr>
        <w:t>:</w:t>
      </w:r>
      <w:r w:rsidR="00DE73AC" w:rsidRPr="00DE73AC">
        <w:rPr>
          <w:rStyle w:val="unline"/>
          <w:sz w:val="20"/>
          <w:szCs w:val="20"/>
        </w:rPr>
        <w:t xml:space="preserve"> </w:t>
      </w:r>
      <w:r w:rsidR="00DE73AC">
        <w:rPr>
          <w:rStyle w:val="unline"/>
          <w:sz w:val="20"/>
          <w:szCs w:val="20"/>
        </w:rPr>
        <w:t>Se representa con la letra</w:t>
      </w:r>
      <w:r w:rsidRPr="004B0808">
        <w:rPr>
          <w:sz w:val="20"/>
          <w:szCs w:val="20"/>
        </w:rPr>
        <w:t xml:space="preserve"> </w:t>
      </w:r>
      <w:r w:rsidR="00A61435">
        <w:rPr>
          <w:b/>
        </w:rPr>
        <w:t>F</w:t>
      </w:r>
      <w:r w:rsidR="00DE73AC">
        <w:rPr>
          <w:b/>
        </w:rPr>
        <w:t xml:space="preserve"> </w:t>
      </w:r>
      <w:r w:rsidR="00DE73AC">
        <w:rPr>
          <w:sz w:val="20"/>
          <w:szCs w:val="20"/>
        </w:rPr>
        <w:t>y corresponde al</w:t>
      </w:r>
      <w:r w:rsidRPr="004B0808">
        <w:rPr>
          <w:sz w:val="20"/>
          <w:szCs w:val="20"/>
        </w:rPr>
        <w:t xml:space="preserve"> número de oscilaciones </w:t>
      </w:r>
      <w:r w:rsidR="00DE73AC">
        <w:rPr>
          <w:sz w:val="20"/>
          <w:szCs w:val="20"/>
        </w:rPr>
        <w:t xml:space="preserve">completas </w:t>
      </w:r>
      <w:r w:rsidRPr="004B0808">
        <w:rPr>
          <w:sz w:val="20"/>
          <w:szCs w:val="20"/>
        </w:rPr>
        <w:t>efectu</w:t>
      </w:r>
      <w:r w:rsidR="00DE73AC">
        <w:rPr>
          <w:sz w:val="20"/>
          <w:szCs w:val="20"/>
        </w:rPr>
        <w:t xml:space="preserve">adas en la unidad de tiempo. </w:t>
      </w:r>
    </w:p>
    <w:p w:rsidR="00A61435" w:rsidRDefault="00A61435" w:rsidP="00A61435">
      <w:pPr>
        <w:jc w:val="both"/>
        <w:rPr>
          <w:lang w:val="es-ES" w:eastAsia="en-US"/>
        </w:rPr>
      </w:pPr>
      <w:r>
        <w:t>El valor de la frecuencia se calcula dividiendo el número de oscilaciones completadas por el oscilador, entre el tiempo empleado y su unidad es el Hertz (Hz) que corresponde al número de oscilaciones realizadas en cada segundo, es decir:</w:t>
      </w:r>
    </w:p>
    <w:p w:rsidR="00A61435" w:rsidRDefault="00A61435" w:rsidP="00A61435">
      <w:pPr>
        <w:jc w:val="both"/>
        <w:rPr>
          <w:rFonts w:eastAsiaTheme="minorEastAsia"/>
        </w:rPr>
      </w:pPr>
      <m:oMathPara>
        <m:oMath>
          <m:r>
            <w:rPr>
              <w:rFonts w:ascii="Cambria Math" w:hAnsi="Cambria Math"/>
            </w:rPr>
            <m:t>F=</m:t>
          </m:r>
          <m:f>
            <m:fPr>
              <m:ctrlPr>
                <w:rPr>
                  <w:rFonts w:ascii="Cambria Math" w:hAnsi="Cambria Math"/>
                  <w:i/>
                  <w:lang w:val="es-ES"/>
                </w:rPr>
              </m:ctrlPr>
            </m:fPr>
            <m:num>
              <m:r>
                <w:rPr>
                  <w:rFonts w:ascii="Cambria Math" w:hAnsi="Cambria Math"/>
                </w:rPr>
                <m:t>n</m:t>
              </m:r>
            </m:num>
            <m:den>
              <m:r>
                <w:rPr>
                  <w:rFonts w:ascii="Cambria Math" w:hAnsi="Cambria Math"/>
                </w:rPr>
                <m:t>t</m:t>
              </m:r>
            </m:den>
          </m:f>
        </m:oMath>
      </m:oMathPara>
    </w:p>
    <w:p w:rsidR="00A61435" w:rsidRDefault="00A61435" w:rsidP="00A61435">
      <w:pPr>
        <w:jc w:val="both"/>
      </w:pPr>
    </w:p>
    <w:p w:rsidR="00A61435" w:rsidRDefault="00A61435" w:rsidP="00A61435">
      <w:pPr>
        <w:jc w:val="both"/>
      </w:pPr>
    </w:p>
    <w:p w:rsidR="00A61435" w:rsidRDefault="00A61435" w:rsidP="00A61435">
      <w:pPr>
        <w:jc w:val="both"/>
      </w:pPr>
    </w:p>
    <w:p w:rsidR="00A61435" w:rsidRDefault="00A61435" w:rsidP="00A61435">
      <w:pPr>
        <w:jc w:val="both"/>
      </w:pPr>
    </w:p>
    <w:p w:rsidR="00A61435" w:rsidRDefault="00A61435" w:rsidP="00A61435">
      <w:pPr>
        <w:jc w:val="both"/>
        <w:rPr>
          <w:rFonts w:eastAsiaTheme="minorEastAsia"/>
        </w:rPr>
      </w:pPr>
      <w:r>
        <w:t xml:space="preserve">En dónde </w:t>
      </w:r>
      <m:oMath>
        <m:r>
          <m:rPr>
            <m:sty m:val="bi"/>
          </m:rPr>
          <w:rPr>
            <w:rFonts w:ascii="Cambria Math" w:hAnsi="Cambria Math"/>
          </w:rPr>
          <m:t>n</m:t>
        </m:r>
      </m:oMath>
      <w:r>
        <w:rPr>
          <w:rFonts w:eastAsiaTheme="minorEastAsia"/>
        </w:rPr>
        <w:t xml:space="preserve"> corresponde al número de oscilaciones y  </w:t>
      </w:r>
      <m:oMath>
        <m:r>
          <m:rPr>
            <m:sty m:val="bi"/>
          </m:rPr>
          <w:rPr>
            <w:rFonts w:ascii="Cambria Math" w:eastAsiaTheme="minorEastAsia" w:hAnsi="Cambria Math"/>
          </w:rPr>
          <m:t>t</m:t>
        </m:r>
      </m:oMath>
      <w:r>
        <w:rPr>
          <w:rFonts w:eastAsiaTheme="minorEastAsia"/>
        </w:rPr>
        <w:t xml:space="preserve"> el tiempo empleado. Se observa que el oscilador pasa dos veces por el punto de equilibrio en cada oscilación.</w:t>
      </w:r>
    </w:p>
    <w:p w:rsidR="00A61435" w:rsidRDefault="00A61435" w:rsidP="00A61435">
      <w:pPr>
        <w:jc w:val="both"/>
        <w:rPr>
          <w:rFonts w:eastAsiaTheme="minorEastAsia"/>
        </w:rPr>
      </w:pPr>
      <w:r>
        <w:rPr>
          <w:rFonts w:eastAsiaTheme="minorEastAsia"/>
        </w:rPr>
        <w:t>De estas dos últimas expresiones de puede concluir que el periodo es el inverso de la frecuencia y que a su vez la frecuencia es el inverso del periodo, es decir:</w:t>
      </w:r>
    </w:p>
    <w:p w:rsidR="00A61435" w:rsidRDefault="00A61435" w:rsidP="00A61435">
      <w:pPr>
        <w:jc w:val="both"/>
        <w:rPr>
          <w:rFonts w:eastAsiaTheme="minorEastAsia"/>
        </w:rPr>
      </w:pPr>
      <m:oMath>
        <m:r>
          <w:rPr>
            <w:rFonts w:ascii="Cambria Math" w:eastAsiaTheme="minorEastAsia" w:hAnsi="Cambria Math"/>
            <w:sz w:val="24"/>
            <w:szCs w:val="24"/>
          </w:rPr>
          <m:t>T=</m:t>
        </m:r>
        <m:f>
          <m:fPr>
            <m:ctrlPr>
              <w:rPr>
                <w:rFonts w:ascii="Cambria Math" w:eastAsiaTheme="minorEastAsia" w:hAnsi="Cambria Math"/>
                <w:i/>
                <w:sz w:val="24"/>
                <w:szCs w:val="24"/>
                <w:lang w:val="es-ES"/>
              </w:rPr>
            </m:ctrlPr>
          </m:fPr>
          <m:num>
            <m:r>
              <w:rPr>
                <w:rFonts w:ascii="Cambria Math" w:eastAsiaTheme="minorEastAsia" w:hAnsi="Cambria Math"/>
                <w:sz w:val="24"/>
                <w:szCs w:val="24"/>
              </w:rPr>
              <m:t>1</m:t>
            </m:r>
          </m:num>
          <m:den>
            <m:r>
              <w:rPr>
                <w:rFonts w:ascii="Cambria Math" w:eastAsiaTheme="minorEastAsia" w:hAnsi="Cambria Math"/>
                <w:sz w:val="24"/>
                <w:szCs w:val="24"/>
              </w:rPr>
              <m:t>F</m:t>
            </m:r>
          </m:den>
        </m:f>
      </m:oMath>
      <w:r>
        <w:rPr>
          <w:rFonts w:eastAsiaTheme="minorEastAsia"/>
        </w:rPr>
        <w:t xml:space="preserve">              </w:t>
      </w:r>
      <m:oMath>
        <m:r>
          <w:rPr>
            <w:rFonts w:ascii="Cambria Math" w:eastAsiaTheme="minorEastAsia" w:hAnsi="Cambria Math"/>
            <w:sz w:val="24"/>
            <w:szCs w:val="24"/>
          </w:rPr>
          <m:t>F=</m:t>
        </m:r>
        <m:f>
          <m:fPr>
            <m:ctrlPr>
              <w:rPr>
                <w:rFonts w:ascii="Cambria Math" w:eastAsiaTheme="minorEastAsia" w:hAnsi="Cambria Math"/>
                <w:i/>
                <w:sz w:val="24"/>
                <w:szCs w:val="24"/>
                <w:lang w:val="es-ES"/>
              </w:rPr>
            </m:ctrlPr>
          </m:fPr>
          <m:num>
            <m:r>
              <w:rPr>
                <w:rFonts w:ascii="Cambria Math" w:eastAsiaTheme="minorEastAsia" w:hAnsi="Cambria Math"/>
                <w:sz w:val="24"/>
                <w:szCs w:val="24"/>
              </w:rPr>
              <m:t>1</m:t>
            </m:r>
          </m:num>
          <m:den>
            <m:r>
              <w:rPr>
                <w:rFonts w:ascii="Cambria Math" w:eastAsiaTheme="minorEastAsia" w:hAnsi="Cambria Math"/>
                <w:sz w:val="24"/>
                <w:szCs w:val="24"/>
              </w:rPr>
              <m:t>T</m:t>
            </m:r>
          </m:den>
        </m:f>
      </m:oMath>
    </w:p>
    <w:p w:rsidR="00802239" w:rsidRPr="004B0808" w:rsidRDefault="00802239" w:rsidP="00DE73AC">
      <w:pPr>
        <w:pStyle w:val="Sinespaciado"/>
        <w:jc w:val="both"/>
        <w:rPr>
          <w:sz w:val="20"/>
          <w:szCs w:val="20"/>
        </w:rPr>
      </w:pPr>
      <w:r w:rsidRPr="004B0808">
        <w:rPr>
          <w:rStyle w:val="unline"/>
          <w:sz w:val="20"/>
          <w:szCs w:val="20"/>
        </w:rPr>
        <w:t> </w:t>
      </w:r>
    </w:p>
    <w:p w:rsidR="00446152" w:rsidRDefault="00DE73AC" w:rsidP="00DE73AC">
      <w:pPr>
        <w:pStyle w:val="Sinespaciado"/>
        <w:jc w:val="both"/>
        <w:rPr>
          <w:sz w:val="20"/>
          <w:szCs w:val="20"/>
        </w:rPr>
      </w:pPr>
      <w:r>
        <w:rPr>
          <w:rStyle w:val="unline"/>
          <w:b/>
          <w:sz w:val="20"/>
          <w:szCs w:val="20"/>
        </w:rPr>
        <w:t>F</w:t>
      </w:r>
      <w:r w:rsidR="00802239" w:rsidRPr="00DE73AC">
        <w:rPr>
          <w:rStyle w:val="unline"/>
          <w:b/>
          <w:sz w:val="20"/>
          <w:szCs w:val="20"/>
        </w:rPr>
        <w:t>recuencia angular o velocidad angular</w:t>
      </w:r>
      <w:r>
        <w:rPr>
          <w:sz w:val="20"/>
          <w:szCs w:val="20"/>
        </w:rPr>
        <w:t xml:space="preserve">: </w:t>
      </w:r>
      <w:r>
        <w:rPr>
          <w:rStyle w:val="unline"/>
          <w:sz w:val="20"/>
          <w:szCs w:val="20"/>
        </w:rPr>
        <w:t>Se representa con la letra</w:t>
      </w:r>
      <w:r w:rsidRPr="004B0808">
        <w:rPr>
          <w:sz w:val="20"/>
          <w:szCs w:val="20"/>
        </w:rPr>
        <w:t> </w:t>
      </w:r>
      <w:r w:rsidRPr="007133BC">
        <w:rPr>
          <w:b/>
        </w:rPr>
        <w:t>ω</w:t>
      </w:r>
      <w:r>
        <w:rPr>
          <w:b/>
        </w:rPr>
        <w:t xml:space="preserve"> </w:t>
      </w:r>
      <w:r w:rsidR="00446152">
        <w:rPr>
          <w:sz w:val="20"/>
          <w:szCs w:val="20"/>
        </w:rPr>
        <w:t>y corresponde al número</w:t>
      </w:r>
      <w:r w:rsidR="00802239" w:rsidRPr="004B0808">
        <w:rPr>
          <w:sz w:val="20"/>
          <w:szCs w:val="20"/>
        </w:rPr>
        <w:t xml:space="preserve"> de periodos comprendidos entre</w:t>
      </w:r>
    </w:p>
    <w:p w:rsidR="00446152" w:rsidRDefault="00446152" w:rsidP="00DE73AC">
      <w:pPr>
        <w:pStyle w:val="Sinespaciado"/>
        <w:jc w:val="both"/>
        <w:rPr>
          <w:sz w:val="20"/>
          <w:szCs w:val="20"/>
        </w:rPr>
      </w:pPr>
      <w:r>
        <w:rPr>
          <w:sz w:val="20"/>
          <w:szCs w:val="20"/>
        </w:rPr>
        <w:t>2</w:t>
      </w:r>
      <w:r w:rsidRPr="00446152">
        <w:rPr>
          <w:sz w:val="20"/>
          <w:szCs w:val="20"/>
        </w:rPr>
        <w:t xml:space="preserve"> </w:t>
      </w:r>
      <w:r w:rsidRPr="004B0808">
        <w:rPr>
          <w:sz w:val="20"/>
          <w:szCs w:val="20"/>
        </w:rPr>
        <w:t>π</w:t>
      </w:r>
      <w:r>
        <w:rPr>
          <w:sz w:val="20"/>
          <w:szCs w:val="20"/>
        </w:rPr>
        <w:t xml:space="preserve"> unidades de tiempo.</w:t>
      </w:r>
    </w:p>
    <w:p w:rsidR="00802239" w:rsidRPr="004B0808" w:rsidRDefault="00802239" w:rsidP="00DE73AC">
      <w:pPr>
        <w:pStyle w:val="Sinespaciado"/>
        <w:jc w:val="both"/>
        <w:rPr>
          <w:sz w:val="20"/>
          <w:szCs w:val="20"/>
        </w:rPr>
      </w:pPr>
      <w:r w:rsidRPr="004B0808">
        <w:rPr>
          <w:sz w:val="20"/>
          <w:szCs w:val="20"/>
        </w:rPr>
        <w:t xml:space="preserve"> </w:t>
      </w:r>
      <m:oMath>
        <m:r>
          <m:rPr>
            <m:sty m:val="p"/>
          </m:rPr>
          <w:rPr>
            <w:rFonts w:ascii="Cambria Math" w:hAnsi="Cambria Math"/>
            <w:sz w:val="28"/>
            <w:szCs w:val="28"/>
          </w:rPr>
          <m:t>ω</m:t>
        </m:r>
        <m:r>
          <w:rPr>
            <w:rFonts w:ascii="Cambria Math" w:hAnsi="Cambria Math" w:cstheme="minorHAnsi"/>
            <w:color w:val="333333"/>
            <w:sz w:val="28"/>
            <w:szCs w:val="28"/>
            <w:shd w:val="clear" w:color="auto" w:fill="FFFFFF"/>
          </w:rPr>
          <m:t>=</m:t>
        </m:r>
        <m:f>
          <m:fPr>
            <m:ctrlPr>
              <w:rPr>
                <w:rFonts w:ascii="Cambria Math" w:hAnsi="Cambria Math" w:cstheme="minorHAnsi"/>
                <w:i/>
                <w:color w:val="333333"/>
                <w:sz w:val="28"/>
                <w:szCs w:val="28"/>
                <w:shd w:val="clear" w:color="auto" w:fill="FFFFFF"/>
              </w:rPr>
            </m:ctrlPr>
          </m:fPr>
          <m:num>
            <m:r>
              <w:rPr>
                <w:rFonts w:ascii="Cambria Math" w:hAnsi="Cambria Math" w:cstheme="minorHAnsi"/>
                <w:color w:val="333333"/>
                <w:sz w:val="28"/>
                <w:szCs w:val="28"/>
                <w:shd w:val="clear" w:color="auto" w:fill="FFFFFF"/>
              </w:rPr>
              <m:t>2</m:t>
            </m:r>
            <m:r>
              <m:rPr>
                <m:sty m:val="p"/>
              </m:rPr>
              <w:rPr>
                <w:rFonts w:ascii="Cambria Math" w:hAnsi="Cambria Math"/>
                <w:sz w:val="28"/>
                <w:szCs w:val="28"/>
              </w:rPr>
              <m:t>π</m:t>
            </m:r>
          </m:num>
          <m:den>
            <m:r>
              <w:rPr>
                <w:rFonts w:ascii="Cambria Math" w:hAnsi="Cambria Math" w:cstheme="minorHAnsi"/>
                <w:color w:val="333333"/>
                <w:sz w:val="28"/>
                <w:szCs w:val="28"/>
                <w:shd w:val="clear" w:color="auto" w:fill="FFFFFF"/>
              </w:rPr>
              <m:t>T</m:t>
            </m:r>
          </m:den>
        </m:f>
        <m:r>
          <w:rPr>
            <w:rFonts w:ascii="Cambria Math" w:hAnsi="Cambria Math" w:cstheme="minorHAnsi"/>
            <w:color w:val="333333"/>
            <w:sz w:val="28"/>
            <w:szCs w:val="28"/>
            <w:shd w:val="clear" w:color="auto" w:fill="FFFFFF"/>
          </w:rPr>
          <m:t>=2</m:t>
        </m:r>
        <m:r>
          <m:rPr>
            <m:sty m:val="p"/>
          </m:rPr>
          <w:rPr>
            <w:rFonts w:ascii="Cambria Math" w:hAnsi="Cambria Math"/>
            <w:sz w:val="28"/>
            <w:szCs w:val="28"/>
          </w:rPr>
          <m:t>π</m:t>
        </m:r>
        <m:r>
          <m:rPr>
            <m:sty m:val="p"/>
          </m:rPr>
          <w:rPr>
            <w:rFonts w:ascii="Cambria Math"/>
            <w:sz w:val="28"/>
            <w:szCs w:val="28"/>
          </w:rPr>
          <m:t>f</m:t>
        </m:r>
      </m:oMath>
      <w:r w:rsidRPr="004B0808">
        <w:rPr>
          <w:sz w:val="20"/>
          <w:szCs w:val="20"/>
        </w:rPr>
        <w:t>.</w:t>
      </w:r>
      <w:r w:rsidR="00446152">
        <w:rPr>
          <w:sz w:val="20"/>
          <w:szCs w:val="20"/>
        </w:rPr>
        <w:t xml:space="preserve"> Las unidades de la frecuencia angular son los rad/s.</w:t>
      </w:r>
    </w:p>
    <w:p w:rsidR="00802239" w:rsidRPr="004B0808" w:rsidRDefault="00802239" w:rsidP="00DE73AC">
      <w:pPr>
        <w:pStyle w:val="Sinespaciado"/>
        <w:jc w:val="both"/>
        <w:rPr>
          <w:sz w:val="20"/>
          <w:szCs w:val="20"/>
        </w:rPr>
      </w:pPr>
      <w:r w:rsidRPr="00446152">
        <w:rPr>
          <w:b/>
          <w:sz w:val="20"/>
          <w:szCs w:val="20"/>
        </w:rPr>
        <w:t>Posición de equilibrio:</w:t>
      </w:r>
      <w:r w:rsidRPr="004B0808">
        <w:rPr>
          <w:sz w:val="20"/>
          <w:szCs w:val="20"/>
        </w:rPr>
        <w:t> es la posición en la cual no actúa ninguna fuerza ne</w:t>
      </w:r>
      <w:r w:rsidR="00446152">
        <w:rPr>
          <w:sz w:val="20"/>
          <w:szCs w:val="20"/>
        </w:rPr>
        <w:t>ta sobre la partícula oscilante.</w:t>
      </w:r>
    </w:p>
    <w:p w:rsidR="00802239" w:rsidRPr="004B0808" w:rsidRDefault="00802239" w:rsidP="00DE73AC">
      <w:pPr>
        <w:pStyle w:val="Sinespaciado"/>
        <w:jc w:val="both"/>
        <w:rPr>
          <w:sz w:val="20"/>
          <w:szCs w:val="20"/>
        </w:rPr>
      </w:pPr>
    </w:p>
    <w:p w:rsidR="00A61435" w:rsidRDefault="00A61435" w:rsidP="00A61435">
      <w:pPr>
        <w:jc w:val="both"/>
      </w:pPr>
      <w:r>
        <w:rPr>
          <w:b/>
          <w:i/>
        </w:rPr>
        <w:t>Ejemplo</w:t>
      </w:r>
      <w:r>
        <w:t>: Un cuerpo que realiza un movimiento vibratorio completa 20 oscilaciones en 5 segundos y con una amplitud de 8 cm. Calcular el periodo, la frecuencia y la frecuencia angular.</w:t>
      </w:r>
    </w:p>
    <w:p w:rsidR="006B1A90" w:rsidRDefault="006B1A90" w:rsidP="00A61435">
      <w:pPr>
        <w:jc w:val="both"/>
        <w:rPr>
          <w:lang w:val="es-ES" w:eastAsia="en-US"/>
        </w:rPr>
      </w:pPr>
    </w:p>
    <w:p w:rsidR="00A61435" w:rsidRDefault="006B1A90" w:rsidP="00A61435">
      <w:pPr>
        <w:pStyle w:val="Sinespaciado"/>
      </w:pPr>
      <w:r>
        <w:rPr>
          <w:noProof/>
          <w:lang w:eastAsia="es-CO"/>
        </w:rPr>
        <w:drawing>
          <wp:anchor distT="0" distB="0" distL="114300" distR="114300" simplePos="0" relativeHeight="251684864" behindDoc="1" locked="0" layoutInCell="1" allowOverlap="1" wp14:anchorId="1C78A700" wp14:editId="5BAB6EA9">
            <wp:simplePos x="0" y="0"/>
            <wp:positionH relativeFrom="page">
              <wp:align>center</wp:align>
            </wp:positionH>
            <wp:positionV relativeFrom="paragraph">
              <wp:posOffset>5715</wp:posOffset>
            </wp:positionV>
            <wp:extent cx="2095500" cy="746261"/>
            <wp:effectExtent l="0" t="0" r="0" b="0"/>
            <wp:wrapTight wrapText="bothSides">
              <wp:wrapPolygon edited="0">
                <wp:start x="0" y="0"/>
                <wp:lineTo x="0" y="20957"/>
                <wp:lineTo x="21404" y="20957"/>
                <wp:lineTo x="21404" y="0"/>
                <wp:lineTo x="0" y="0"/>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0" cy="746261"/>
                    </a:xfrm>
                    <a:prstGeom prst="rect">
                      <a:avLst/>
                    </a:prstGeom>
                    <a:noFill/>
                    <a:ln>
                      <a:noFill/>
                    </a:ln>
                  </pic:spPr>
                </pic:pic>
              </a:graphicData>
            </a:graphic>
            <wp14:sizeRelH relativeFrom="page">
              <wp14:pctWidth>0</wp14:pctWidth>
            </wp14:sizeRelH>
            <wp14:sizeRelV relativeFrom="page">
              <wp14:pctHeight>0</wp14:pctHeight>
            </wp14:sizeRelV>
          </wp:anchor>
        </w:drawing>
      </w:r>
      <w:r w:rsidR="00A61435">
        <w:rPr>
          <w:b/>
        </w:rPr>
        <w:t>Datos</w:t>
      </w:r>
      <w:r w:rsidR="00A61435">
        <w:t xml:space="preserve">: </w:t>
      </w:r>
    </w:p>
    <w:p w:rsidR="00A61435" w:rsidRPr="006B1A90" w:rsidRDefault="00A61435" w:rsidP="00A61435">
      <w:pPr>
        <w:pStyle w:val="Sinespaciado"/>
        <w:rPr>
          <w:sz w:val="20"/>
          <w:szCs w:val="20"/>
        </w:rPr>
      </w:pPr>
      <w:r w:rsidRPr="006B1A90">
        <w:rPr>
          <w:sz w:val="20"/>
          <w:szCs w:val="20"/>
        </w:rPr>
        <w:t>A= 8cm.</w:t>
      </w:r>
    </w:p>
    <w:p w:rsidR="00A61435" w:rsidRPr="006B1A90" w:rsidRDefault="00A61435" w:rsidP="00A61435">
      <w:pPr>
        <w:pStyle w:val="Sinespaciado"/>
        <w:rPr>
          <w:rFonts w:eastAsiaTheme="minorEastAsia"/>
          <w:sz w:val="20"/>
          <w:szCs w:val="20"/>
        </w:rPr>
      </w:pPr>
      <m:oMath>
        <m:r>
          <w:rPr>
            <w:rFonts w:ascii="Cambria Math" w:hAnsi="Cambria Math"/>
            <w:sz w:val="20"/>
            <w:szCs w:val="20"/>
          </w:rPr>
          <m:t>n=20 oscilaciones</m:t>
        </m:r>
      </m:oMath>
      <w:r w:rsidRPr="006B1A90">
        <w:rPr>
          <w:rFonts w:eastAsiaTheme="minorEastAsia"/>
          <w:sz w:val="20"/>
          <w:szCs w:val="20"/>
        </w:rPr>
        <w:t>.</w:t>
      </w:r>
    </w:p>
    <w:p w:rsidR="00A61435" w:rsidRPr="006B1A90" w:rsidRDefault="00A61435" w:rsidP="00A61435">
      <w:pPr>
        <w:pStyle w:val="Sinespaciado"/>
        <w:rPr>
          <w:rFonts w:eastAsiaTheme="minorEastAsia"/>
          <w:sz w:val="20"/>
          <w:szCs w:val="20"/>
        </w:rPr>
      </w:pPr>
      <m:oMath>
        <m:r>
          <w:rPr>
            <w:rFonts w:ascii="Cambria Math" w:hAnsi="Cambria Math"/>
            <w:sz w:val="20"/>
            <w:szCs w:val="20"/>
          </w:rPr>
          <m:t>t=5 s.</m:t>
        </m:r>
      </m:oMath>
      <w:r w:rsidRPr="006B1A90">
        <w:rPr>
          <w:rFonts w:eastAsiaTheme="minorEastAsia"/>
          <w:sz w:val="20"/>
          <w:szCs w:val="20"/>
        </w:rPr>
        <w:t xml:space="preserve"> </w:t>
      </w:r>
    </w:p>
    <w:p w:rsidR="00A61435" w:rsidRPr="006B1A90" w:rsidRDefault="00A61435" w:rsidP="00A61435">
      <w:pPr>
        <w:pStyle w:val="Sinespaciado"/>
        <w:rPr>
          <w:rFonts w:eastAsiaTheme="minorEastAsia"/>
          <w:sz w:val="20"/>
          <w:szCs w:val="20"/>
        </w:rPr>
      </w:pPr>
      <m:oMath>
        <m:r>
          <w:rPr>
            <w:rFonts w:ascii="Cambria Math" w:eastAsiaTheme="minorEastAsia" w:hAnsi="Cambria Math"/>
            <w:sz w:val="20"/>
            <w:szCs w:val="20"/>
          </w:rPr>
          <m:t>T=?</m:t>
        </m:r>
      </m:oMath>
      <w:r w:rsidRPr="006B1A90">
        <w:rPr>
          <w:rFonts w:eastAsiaTheme="minorEastAsia"/>
          <w:sz w:val="20"/>
          <w:szCs w:val="20"/>
        </w:rPr>
        <w:t xml:space="preserve"> </w:t>
      </w:r>
    </w:p>
    <w:p w:rsidR="00A61435" w:rsidRPr="006B1A90" w:rsidRDefault="00A61435" w:rsidP="00A61435">
      <w:pPr>
        <w:pStyle w:val="Sinespaciado"/>
        <w:rPr>
          <w:rFonts w:eastAsiaTheme="minorEastAsia"/>
          <w:sz w:val="20"/>
          <w:szCs w:val="20"/>
        </w:rPr>
      </w:pPr>
      <m:oMath>
        <m:r>
          <w:rPr>
            <w:rFonts w:ascii="Cambria Math" w:eastAsiaTheme="minorEastAsia" w:hAnsi="Cambria Math"/>
            <w:sz w:val="20"/>
            <w:szCs w:val="20"/>
          </w:rPr>
          <m:t>F=?</m:t>
        </m:r>
      </m:oMath>
      <w:r w:rsidRPr="006B1A90">
        <w:rPr>
          <w:rFonts w:eastAsiaTheme="minorEastAsia"/>
          <w:sz w:val="20"/>
          <w:szCs w:val="20"/>
        </w:rPr>
        <w:t xml:space="preserve"> </w:t>
      </w:r>
    </w:p>
    <w:p w:rsidR="00A61435" w:rsidRPr="006B1A90" w:rsidRDefault="00A61435" w:rsidP="00A61435">
      <w:pPr>
        <w:pStyle w:val="Sinespaciado"/>
        <w:rPr>
          <w:rFonts w:eastAsiaTheme="minorEastAsia"/>
          <w:sz w:val="20"/>
          <w:szCs w:val="20"/>
        </w:rPr>
      </w:pPr>
      <w:r w:rsidRPr="006B1A90">
        <w:rPr>
          <w:rFonts w:eastAsiaTheme="minorEastAsia"/>
          <w:sz w:val="20"/>
          <w:szCs w:val="20"/>
        </w:rPr>
        <w:t>ω=?</w:t>
      </w:r>
    </w:p>
    <w:p w:rsidR="00802239" w:rsidRDefault="00802239" w:rsidP="00802239">
      <w:pPr>
        <w:pStyle w:val="Sinespaciado"/>
        <w:jc w:val="both"/>
        <w:rPr>
          <w:rFonts w:ascii="Arial" w:hAnsi="Arial"/>
          <w:color w:val="333333"/>
          <w:sz w:val="20"/>
          <w:szCs w:val="20"/>
        </w:rPr>
      </w:pPr>
    </w:p>
    <w:p w:rsidR="006B1A90" w:rsidRDefault="006B1A90" w:rsidP="006B1A90">
      <w:pPr>
        <w:jc w:val="both"/>
        <w:rPr>
          <w:rFonts w:eastAsiaTheme="minorEastAsia"/>
          <w:lang w:val="es-ES" w:eastAsia="en-US"/>
        </w:rPr>
      </w:pPr>
      <w:r>
        <w:rPr>
          <w:rFonts w:eastAsiaTheme="minorEastAsia"/>
          <w:b/>
        </w:rPr>
        <w:t>Solución</w:t>
      </w:r>
      <w:r>
        <w:rPr>
          <w:rFonts w:eastAsiaTheme="minorEastAsia"/>
        </w:rPr>
        <w:t>:</w:t>
      </w:r>
    </w:p>
    <w:p w:rsidR="006B1A90" w:rsidRDefault="006B1A90" w:rsidP="006B1A90">
      <w:pPr>
        <w:jc w:val="both"/>
        <w:rPr>
          <w:rFonts w:eastAsiaTheme="minorEastAsia"/>
        </w:rPr>
      </w:pPr>
      <w:r>
        <w:rPr>
          <w:rFonts w:eastAsiaTheme="minorEastAsia"/>
        </w:rPr>
        <w:t xml:space="preserve">Se halla el periodo con la expresión:   </w:t>
      </w:r>
      <m:oMath>
        <m:r>
          <w:rPr>
            <w:rFonts w:ascii="Cambria Math" w:hAnsi="Cambria Math"/>
          </w:rPr>
          <m:t>T=</m:t>
        </m:r>
        <m:f>
          <m:fPr>
            <m:ctrlPr>
              <w:rPr>
                <w:rFonts w:ascii="Cambria Math" w:hAnsi="Cambria Math"/>
                <w:i/>
                <w:lang w:val="es-ES"/>
              </w:rPr>
            </m:ctrlPr>
          </m:fPr>
          <m:num>
            <m:r>
              <w:rPr>
                <w:rFonts w:ascii="Cambria Math" w:hAnsi="Cambria Math"/>
              </w:rPr>
              <m:t>t</m:t>
            </m:r>
          </m:num>
          <m:den>
            <m:r>
              <w:rPr>
                <w:rFonts w:ascii="Cambria Math" w:hAnsi="Cambria Math"/>
              </w:rPr>
              <m:t>n</m:t>
            </m:r>
          </m:den>
        </m:f>
      </m:oMath>
      <w:r>
        <w:rPr>
          <w:rFonts w:eastAsiaTheme="minorEastAsia"/>
        </w:rPr>
        <w:t xml:space="preserve"> </w:t>
      </w:r>
    </w:p>
    <w:p w:rsidR="006B1A90" w:rsidRDefault="006B1A90" w:rsidP="006B1A90">
      <w:pPr>
        <w:jc w:val="both"/>
        <w:rPr>
          <w:rFonts w:eastAsiaTheme="minorEastAsia"/>
        </w:rPr>
      </w:pPr>
      <m:oMath>
        <m:r>
          <w:rPr>
            <w:rFonts w:ascii="Cambria Math" w:hAnsi="Cambria Math"/>
          </w:rPr>
          <m:t>T=</m:t>
        </m:r>
        <m:f>
          <m:fPr>
            <m:ctrlPr>
              <w:rPr>
                <w:rFonts w:ascii="Cambria Math" w:hAnsi="Cambria Math"/>
                <w:i/>
                <w:lang w:val="es-ES"/>
              </w:rPr>
            </m:ctrlPr>
          </m:fPr>
          <m:num>
            <m:r>
              <w:rPr>
                <w:rFonts w:ascii="Cambria Math" w:hAnsi="Cambria Math"/>
              </w:rPr>
              <m:t>5s</m:t>
            </m:r>
          </m:num>
          <m:den>
            <m:r>
              <w:rPr>
                <w:rFonts w:ascii="Cambria Math" w:hAnsi="Cambria Math"/>
              </w:rPr>
              <m:t>20</m:t>
            </m:r>
          </m:den>
        </m:f>
        <m:r>
          <w:rPr>
            <w:rFonts w:ascii="Cambria Math" w:hAnsi="Cambria Math"/>
          </w:rPr>
          <m:t>=0,25 s.</m:t>
        </m:r>
      </m:oMath>
      <w:r>
        <w:rPr>
          <w:rFonts w:eastAsiaTheme="minorEastAsia"/>
        </w:rPr>
        <w:t xml:space="preserve"> </w:t>
      </w:r>
    </w:p>
    <w:p w:rsidR="006B1A90" w:rsidRDefault="006B1A90" w:rsidP="006B1A90">
      <w:pPr>
        <w:jc w:val="both"/>
        <w:rPr>
          <w:rFonts w:eastAsiaTheme="minorEastAsia"/>
        </w:rPr>
      </w:pPr>
      <w:r>
        <w:rPr>
          <w:rFonts w:eastAsiaTheme="minorEastAsia"/>
        </w:rPr>
        <w:t xml:space="preserve">Se halla la frecuencia con la expresión:  </w:t>
      </w:r>
      <m:oMath>
        <m:r>
          <w:rPr>
            <w:rFonts w:ascii="Cambria Math" w:hAnsi="Cambria Math"/>
          </w:rPr>
          <m:t>F=</m:t>
        </m:r>
        <m:f>
          <m:fPr>
            <m:ctrlPr>
              <w:rPr>
                <w:rFonts w:ascii="Cambria Math" w:hAnsi="Cambria Math"/>
                <w:i/>
                <w:lang w:val="es-ES"/>
              </w:rPr>
            </m:ctrlPr>
          </m:fPr>
          <m:num>
            <m:r>
              <w:rPr>
                <w:rFonts w:ascii="Cambria Math" w:hAnsi="Cambria Math"/>
              </w:rPr>
              <m:t>n</m:t>
            </m:r>
          </m:num>
          <m:den>
            <m:r>
              <w:rPr>
                <w:rFonts w:ascii="Cambria Math" w:hAnsi="Cambria Math"/>
              </w:rPr>
              <m:t>t</m:t>
            </m:r>
          </m:den>
        </m:f>
      </m:oMath>
      <w:r>
        <w:rPr>
          <w:rFonts w:eastAsiaTheme="minorEastAsia"/>
        </w:rPr>
        <w:t xml:space="preserve"> </w:t>
      </w:r>
    </w:p>
    <w:p w:rsidR="006B1A90" w:rsidRDefault="006B1A90" w:rsidP="006B1A90">
      <w:pPr>
        <w:jc w:val="both"/>
        <w:rPr>
          <w:rFonts w:eastAsiaTheme="minorEastAsia"/>
          <w:sz w:val="22"/>
          <w:szCs w:val="22"/>
        </w:rPr>
      </w:pPr>
      <m:oMath>
        <m:r>
          <w:rPr>
            <w:rFonts w:ascii="Cambria Math" w:hAnsi="Cambria Math"/>
          </w:rPr>
          <m:t>F=</m:t>
        </m:r>
        <m:f>
          <m:fPr>
            <m:ctrlPr>
              <w:rPr>
                <w:rFonts w:ascii="Cambria Math" w:hAnsi="Cambria Math"/>
                <w:i/>
                <w:sz w:val="22"/>
                <w:szCs w:val="22"/>
                <w:lang w:val="es-ES"/>
              </w:rPr>
            </m:ctrlPr>
          </m:fPr>
          <m:num>
            <m:r>
              <w:rPr>
                <w:rFonts w:ascii="Cambria Math" w:hAnsi="Cambria Math"/>
              </w:rPr>
              <m:t>20 oscilac</m:t>
            </m:r>
          </m:num>
          <m:den>
            <m:r>
              <w:rPr>
                <w:rFonts w:ascii="Cambria Math" w:hAnsi="Cambria Math"/>
              </w:rPr>
              <m:t>5 s</m:t>
            </m:r>
          </m:den>
        </m:f>
        <m:r>
          <w:rPr>
            <w:rFonts w:ascii="Cambria Math" w:hAnsi="Cambria Math"/>
          </w:rPr>
          <m:t>=4 Hz</m:t>
        </m:r>
      </m:oMath>
      <w:r>
        <w:rPr>
          <w:rFonts w:eastAsiaTheme="minorEastAsia"/>
        </w:rPr>
        <w:t xml:space="preserve"> </w:t>
      </w:r>
    </w:p>
    <w:p w:rsidR="006B1A90" w:rsidRDefault="006B1A90" w:rsidP="006B1A90">
      <w:pPr>
        <w:jc w:val="both"/>
        <w:rPr>
          <w:rFonts w:eastAsiaTheme="minorEastAsia"/>
        </w:rPr>
      </w:pPr>
      <w:r>
        <w:rPr>
          <w:rFonts w:eastAsiaTheme="minorEastAsia"/>
        </w:rPr>
        <w:t xml:space="preserve">Y por último se halla la frecuencia angula utilizando la ecuación:  </w:t>
      </w:r>
      <m:oMath>
        <m:r>
          <w:rPr>
            <w:rFonts w:ascii="Cambria Math" w:hAnsi="Cambria Math"/>
          </w:rPr>
          <m:t>ω=</m:t>
        </m:r>
        <m:f>
          <m:fPr>
            <m:ctrlPr>
              <w:rPr>
                <w:rFonts w:ascii="Cambria Math" w:hAnsi="Cambria Math"/>
                <w:i/>
                <w:lang w:val="es-ES"/>
              </w:rPr>
            </m:ctrlPr>
          </m:fPr>
          <m:num>
            <m:r>
              <w:rPr>
                <w:rFonts w:ascii="Cambria Math" w:hAnsi="Cambria Math"/>
              </w:rPr>
              <m:t>2π</m:t>
            </m:r>
          </m:num>
          <m:den>
            <m:r>
              <w:rPr>
                <w:rFonts w:ascii="Cambria Math" w:hAnsi="Cambria Math"/>
              </w:rPr>
              <m:t>T</m:t>
            </m:r>
          </m:den>
        </m:f>
      </m:oMath>
      <w:r>
        <w:rPr>
          <w:rFonts w:eastAsiaTheme="minorEastAsia"/>
        </w:rPr>
        <w:t xml:space="preserve"> </w:t>
      </w:r>
    </w:p>
    <w:p w:rsidR="006B1A90" w:rsidRDefault="006B1A90" w:rsidP="006B1A90">
      <w:pPr>
        <w:jc w:val="both"/>
        <w:rPr>
          <w:rFonts w:eastAsiaTheme="minorEastAsia"/>
          <w:sz w:val="22"/>
          <w:szCs w:val="22"/>
        </w:rPr>
      </w:pPr>
      <m:oMath>
        <m:r>
          <w:rPr>
            <w:rFonts w:ascii="Cambria Math" w:hAnsi="Cambria Math"/>
          </w:rPr>
          <m:t>ω=</m:t>
        </m:r>
        <m:f>
          <m:fPr>
            <m:ctrlPr>
              <w:rPr>
                <w:rFonts w:ascii="Cambria Math" w:hAnsi="Cambria Math"/>
                <w:i/>
                <w:sz w:val="22"/>
                <w:szCs w:val="22"/>
                <w:lang w:val="es-ES"/>
              </w:rPr>
            </m:ctrlPr>
          </m:fPr>
          <m:num>
            <m:r>
              <w:rPr>
                <w:rFonts w:ascii="Cambria Math" w:hAnsi="Cambria Math"/>
              </w:rPr>
              <m:t>2π rad</m:t>
            </m:r>
          </m:num>
          <m:den>
            <m:r>
              <w:rPr>
                <w:rFonts w:ascii="Cambria Math" w:hAnsi="Cambria Math"/>
              </w:rPr>
              <m:t>0,25 s</m:t>
            </m:r>
          </m:den>
        </m:f>
        <m:r>
          <w:rPr>
            <w:rFonts w:ascii="Cambria Math" w:hAnsi="Cambria Math"/>
          </w:rPr>
          <m:t>=25,13 rad/s</m:t>
        </m:r>
      </m:oMath>
      <w:r>
        <w:rPr>
          <w:rFonts w:eastAsiaTheme="minorEastAsia"/>
        </w:rPr>
        <w:t xml:space="preserve"> </w:t>
      </w:r>
    </w:p>
    <w:p w:rsidR="00D22258" w:rsidRPr="00907993" w:rsidRDefault="00D22258" w:rsidP="00907993">
      <w:pPr>
        <w:pStyle w:val="Sinespaciado"/>
        <w:rPr>
          <w:rFonts w:eastAsia="Times New Roman" w:cstheme="minorHAnsi"/>
          <w:sz w:val="20"/>
          <w:szCs w:val="20"/>
        </w:rPr>
      </w:pPr>
    </w:p>
    <w:p w:rsidR="00B80DE2" w:rsidRDefault="00B80DE2" w:rsidP="00445E46">
      <w:pPr>
        <w:rPr>
          <w:b/>
          <w:i/>
          <w:sz w:val="22"/>
          <w:szCs w:val="22"/>
        </w:rPr>
      </w:pPr>
      <w:r w:rsidRPr="00445E46">
        <w:rPr>
          <w:b/>
          <w:i/>
          <w:sz w:val="22"/>
          <w:szCs w:val="22"/>
        </w:rPr>
        <w:t>APLICACIÓN</w:t>
      </w:r>
    </w:p>
    <w:p w:rsidR="00445E46" w:rsidRPr="00445E46" w:rsidRDefault="00445E46" w:rsidP="00445E46">
      <w:pPr>
        <w:rPr>
          <w:b/>
          <w:i/>
          <w:sz w:val="22"/>
          <w:szCs w:val="22"/>
        </w:rPr>
      </w:pPr>
    </w:p>
    <w:p w:rsidR="00250DE7" w:rsidRPr="00CE6E76" w:rsidRDefault="00250DE7" w:rsidP="00CE6E76">
      <w:pPr>
        <w:spacing w:line="20" w:lineRule="exact"/>
        <w:jc w:val="both"/>
        <w:rPr>
          <w:rFonts w:ascii="Times New Roman" w:eastAsia="Times New Roman" w:hAnsi="Times New Roman" w:cs="Times New Roman"/>
          <w:sz w:val="24"/>
          <w:szCs w:val="24"/>
        </w:rPr>
      </w:pPr>
    </w:p>
    <w:p w:rsidR="00EE47CF" w:rsidRDefault="00EA2A39" w:rsidP="00EA2A39">
      <w:pPr>
        <w:pStyle w:val="Prrafodelista"/>
        <w:spacing w:after="160" w:line="256" w:lineRule="auto"/>
        <w:ind w:left="360"/>
        <w:jc w:val="both"/>
        <w:rPr>
          <w:b/>
          <w:sz w:val="20"/>
          <w:szCs w:val="20"/>
        </w:rPr>
      </w:pPr>
      <w:r>
        <w:rPr>
          <w:noProof/>
        </w:rPr>
        <w:drawing>
          <wp:inline distT="0" distB="0" distL="0" distR="0">
            <wp:extent cx="5172075" cy="3581663"/>
            <wp:effectExtent l="0" t="0" r="0" b="0"/>
            <wp:docPr id="7" name="Imagen 7" descr="Movimiento Circular Uniforme MCU - ejercicios resueltos | Matemóv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ovimiento Circular Uniforme MCU - ejercicios resueltos | Matemóvil"/>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96556" cy="3598616"/>
                    </a:xfrm>
                    <a:prstGeom prst="rect">
                      <a:avLst/>
                    </a:prstGeom>
                    <a:noFill/>
                    <a:ln>
                      <a:noFill/>
                    </a:ln>
                  </pic:spPr>
                </pic:pic>
              </a:graphicData>
            </a:graphic>
          </wp:inline>
        </w:drawing>
      </w:r>
    </w:p>
    <w:p w:rsidR="00EA2A39" w:rsidRDefault="00EA2A39" w:rsidP="00EA2A39">
      <w:pPr>
        <w:pStyle w:val="Prrafodelista"/>
        <w:spacing w:after="160" w:line="256" w:lineRule="auto"/>
        <w:ind w:left="360"/>
        <w:jc w:val="both"/>
        <w:rPr>
          <w:b/>
          <w:sz w:val="20"/>
          <w:szCs w:val="20"/>
        </w:rPr>
      </w:pPr>
    </w:p>
    <w:p w:rsidR="00EA2A39" w:rsidRDefault="00EA2A39" w:rsidP="00EA2A39">
      <w:pPr>
        <w:pStyle w:val="Prrafodelista"/>
        <w:spacing w:after="160" w:line="256" w:lineRule="auto"/>
        <w:ind w:left="360"/>
        <w:jc w:val="both"/>
        <w:rPr>
          <w:b/>
          <w:sz w:val="20"/>
          <w:szCs w:val="20"/>
        </w:rPr>
      </w:pPr>
    </w:p>
    <w:p w:rsidR="00EA2A39" w:rsidRDefault="00EA2A39" w:rsidP="00EA2A39">
      <w:pPr>
        <w:pStyle w:val="Prrafodelista"/>
        <w:spacing w:after="160" w:line="256" w:lineRule="auto"/>
        <w:ind w:left="360"/>
        <w:jc w:val="both"/>
        <w:rPr>
          <w:b/>
          <w:sz w:val="20"/>
          <w:szCs w:val="20"/>
        </w:rPr>
      </w:pPr>
    </w:p>
    <w:p w:rsidR="00EA2A39" w:rsidRPr="00EA2A39" w:rsidRDefault="00EA2A39" w:rsidP="00EA2A39">
      <w:pPr>
        <w:pStyle w:val="Prrafodelista"/>
        <w:numPr>
          <w:ilvl w:val="0"/>
          <w:numId w:val="33"/>
        </w:numPr>
        <w:spacing w:after="160" w:line="256" w:lineRule="auto"/>
        <w:jc w:val="both"/>
        <w:rPr>
          <w:b/>
          <w:sz w:val="20"/>
          <w:szCs w:val="20"/>
        </w:rPr>
      </w:pPr>
      <w:r>
        <w:rPr>
          <w:rFonts w:ascii="Arial" w:hAnsi="Arial" w:cs="Arial"/>
          <w:color w:val="0C0C0C"/>
          <w:sz w:val="27"/>
          <w:szCs w:val="27"/>
          <w:shd w:val="clear" w:color="auto" w:fill="FFFFFF"/>
        </w:rPr>
        <w:t>Cuál</w:t>
      </w:r>
      <w:r>
        <w:rPr>
          <w:rFonts w:ascii="Arial" w:hAnsi="Arial" w:cs="Arial"/>
          <w:color w:val="0C0C0C"/>
          <w:sz w:val="27"/>
          <w:szCs w:val="27"/>
          <w:shd w:val="clear" w:color="auto" w:fill="FFFFFF"/>
        </w:rPr>
        <w:t xml:space="preserve"> es la velocidad, en rad/s, de una rueda que gira a 300 r.p.m.</w:t>
      </w:r>
      <w:proofErr w:type="gramStart"/>
      <w:r>
        <w:rPr>
          <w:rFonts w:ascii="Arial" w:hAnsi="Arial" w:cs="Arial"/>
          <w:color w:val="0C0C0C"/>
          <w:sz w:val="27"/>
          <w:szCs w:val="27"/>
          <w:shd w:val="clear" w:color="auto" w:fill="FFFFFF"/>
        </w:rPr>
        <w:t>?</w:t>
      </w:r>
      <w:proofErr w:type="gramEnd"/>
      <w:r>
        <w:rPr>
          <w:rFonts w:ascii="Arial" w:hAnsi="Arial" w:cs="Arial"/>
          <w:color w:val="0C0C0C"/>
          <w:sz w:val="27"/>
          <w:szCs w:val="27"/>
          <w:shd w:val="clear" w:color="auto" w:fill="FFFFFF"/>
        </w:rPr>
        <w:t xml:space="preserve"> Si el diámetro de la rueda es de 90 cm calcular la velocidad lineal en un punto de su </w:t>
      </w:r>
      <w:r>
        <w:rPr>
          <w:rFonts w:ascii="Arial" w:hAnsi="Arial" w:cs="Arial"/>
          <w:color w:val="0C0C0C"/>
          <w:sz w:val="27"/>
          <w:szCs w:val="27"/>
          <w:shd w:val="clear" w:color="auto" w:fill="FFFFFF"/>
        </w:rPr>
        <w:t>periferia.</w:t>
      </w:r>
    </w:p>
    <w:p w:rsidR="00EA2A39" w:rsidRPr="00EA2A39" w:rsidRDefault="00EA2A39" w:rsidP="00EA2A39">
      <w:pPr>
        <w:pStyle w:val="Prrafodelista"/>
        <w:numPr>
          <w:ilvl w:val="0"/>
          <w:numId w:val="33"/>
        </w:numPr>
        <w:shd w:val="clear" w:color="auto" w:fill="FFFFFF"/>
        <w:spacing w:after="100" w:afterAutospacing="1"/>
        <w:rPr>
          <w:rFonts w:ascii="Arial" w:hAnsi="Arial"/>
          <w:color w:val="0C0C0C"/>
          <w:sz w:val="27"/>
          <w:szCs w:val="27"/>
        </w:rPr>
      </w:pPr>
      <w:r w:rsidRPr="00EA2A39">
        <w:rPr>
          <w:rFonts w:ascii="Arial" w:hAnsi="Arial"/>
          <w:color w:val="0C0C0C"/>
          <w:sz w:val="27"/>
          <w:szCs w:val="27"/>
        </w:rPr>
        <w:t>Un bloque de masa 1 kg se encuentra acoplado a un muelle horizontal de constante elástica 16 N/m</w:t>
      </w:r>
      <w:proofErr w:type="gramStart"/>
      <w:r w:rsidRPr="00EA2A39">
        <w:rPr>
          <w:rFonts w:ascii="Arial" w:hAnsi="Arial"/>
          <w:color w:val="0C0C0C"/>
          <w:sz w:val="27"/>
          <w:szCs w:val="27"/>
        </w:rPr>
        <w:t>,que</w:t>
      </w:r>
      <w:proofErr w:type="gramEnd"/>
      <w:r w:rsidRPr="00EA2A39">
        <w:rPr>
          <w:rFonts w:ascii="Arial" w:hAnsi="Arial"/>
          <w:color w:val="0C0C0C"/>
          <w:sz w:val="27"/>
          <w:szCs w:val="27"/>
        </w:rPr>
        <w:t xml:space="preserve"> le permite oscilar sin rozamiento. Estando el bloque en reposo en su posición de equilibrio, recibe un martillazo que le hace alcanzar, casi instantáneamente, una velocidad v(t = 0) = 40 cm/s. Aplicando el principio de conservación de la energía, calcule:</w:t>
      </w:r>
    </w:p>
    <w:p w:rsidR="00EA2A39" w:rsidRPr="003E1CB6" w:rsidRDefault="00EA2A39" w:rsidP="003E1CB6">
      <w:pPr>
        <w:pStyle w:val="Prrafodelista"/>
        <w:numPr>
          <w:ilvl w:val="0"/>
          <w:numId w:val="40"/>
        </w:numPr>
        <w:textAlignment w:val="baseline"/>
        <w:rPr>
          <w:rFonts w:ascii="Arial" w:hAnsi="Arial"/>
          <w:color w:val="0C0C0C"/>
          <w:sz w:val="27"/>
          <w:szCs w:val="27"/>
        </w:rPr>
      </w:pPr>
      <w:r w:rsidRPr="003E1CB6">
        <w:rPr>
          <w:rFonts w:ascii="Arial" w:hAnsi="Arial"/>
          <w:color w:val="0C0C0C"/>
          <w:sz w:val="27"/>
          <w:szCs w:val="27"/>
        </w:rPr>
        <w:t>La amplitud A de las oscilaciones subsecuentes.</w:t>
      </w:r>
    </w:p>
    <w:p w:rsidR="00EA2A39" w:rsidRPr="003E1CB6" w:rsidRDefault="00EA2A39" w:rsidP="003E1CB6">
      <w:pPr>
        <w:pStyle w:val="Prrafodelista"/>
        <w:numPr>
          <w:ilvl w:val="0"/>
          <w:numId w:val="40"/>
        </w:numPr>
        <w:textAlignment w:val="baseline"/>
        <w:rPr>
          <w:rFonts w:ascii="Arial" w:hAnsi="Arial"/>
          <w:color w:val="0C0C0C"/>
          <w:sz w:val="27"/>
          <w:szCs w:val="27"/>
        </w:rPr>
      </w:pPr>
      <w:r w:rsidRPr="003E1CB6">
        <w:rPr>
          <w:rFonts w:ascii="Arial" w:hAnsi="Arial"/>
          <w:color w:val="0C0C0C"/>
          <w:sz w:val="27"/>
          <w:szCs w:val="27"/>
        </w:rPr>
        <w:t>La velocidad del bloque cuando se encuentra en una posición tal que su elongación es la mitad de la amplitud: x =A/2</w:t>
      </w:r>
    </w:p>
    <w:p w:rsidR="003E1CB6" w:rsidRPr="003E1CB6" w:rsidRDefault="003E1CB6" w:rsidP="003E1CB6">
      <w:pPr>
        <w:pStyle w:val="Prrafodelista"/>
        <w:numPr>
          <w:ilvl w:val="0"/>
          <w:numId w:val="33"/>
        </w:numPr>
        <w:shd w:val="clear" w:color="auto" w:fill="FFFFFF"/>
        <w:spacing w:after="100" w:afterAutospacing="1"/>
        <w:rPr>
          <w:rFonts w:ascii="Arial" w:hAnsi="Arial"/>
          <w:color w:val="0C0C0C"/>
          <w:sz w:val="27"/>
          <w:szCs w:val="27"/>
        </w:rPr>
      </w:pPr>
      <w:r w:rsidRPr="003E1CB6">
        <w:rPr>
          <w:rFonts w:ascii="Arial" w:hAnsi="Arial"/>
          <w:color w:val="0C0C0C"/>
          <w:sz w:val="27"/>
          <w:szCs w:val="27"/>
        </w:rPr>
        <w:t>Una pequeña plataforma horizontal sufre un movimiento armónico simple en sentido vertical, de 3 cm de amplitud y cuya frecuencia aumenta progresivamente. Sobre ella reposa un pequeño objeto.</w:t>
      </w:r>
    </w:p>
    <w:p w:rsidR="003E1CB6" w:rsidRPr="003E1CB6" w:rsidRDefault="003E1CB6" w:rsidP="003E1CB6">
      <w:pPr>
        <w:pStyle w:val="Prrafodelista"/>
        <w:numPr>
          <w:ilvl w:val="1"/>
          <w:numId w:val="41"/>
        </w:numPr>
        <w:textAlignment w:val="baseline"/>
        <w:rPr>
          <w:rFonts w:ascii="Arial" w:hAnsi="Arial"/>
          <w:color w:val="0C0C0C"/>
          <w:sz w:val="27"/>
          <w:szCs w:val="27"/>
        </w:rPr>
      </w:pPr>
      <w:r w:rsidRPr="003E1CB6">
        <w:rPr>
          <w:rFonts w:ascii="Arial" w:hAnsi="Arial"/>
          <w:color w:val="0C0C0C"/>
          <w:sz w:val="27"/>
          <w:szCs w:val="27"/>
        </w:rPr>
        <w:t>¿Para qué frecuencia dejará el objeto de estar en contacto con la plataforma?</w:t>
      </w:r>
    </w:p>
    <w:p w:rsidR="003E1CB6" w:rsidRDefault="003E1CB6" w:rsidP="003E1CB6">
      <w:pPr>
        <w:pStyle w:val="Prrafodelista"/>
        <w:numPr>
          <w:ilvl w:val="1"/>
          <w:numId w:val="41"/>
        </w:numPr>
        <w:textAlignment w:val="baseline"/>
        <w:rPr>
          <w:rFonts w:ascii="Arial" w:hAnsi="Arial"/>
          <w:color w:val="0C0C0C"/>
          <w:sz w:val="27"/>
          <w:szCs w:val="27"/>
        </w:rPr>
      </w:pPr>
      <w:r w:rsidRPr="003E1CB6">
        <w:rPr>
          <w:rFonts w:ascii="Arial" w:hAnsi="Arial"/>
          <w:color w:val="0C0C0C"/>
          <w:sz w:val="27"/>
          <w:szCs w:val="27"/>
        </w:rPr>
        <w:t>¿Cuál será la velocidad de la plataforma en ese instante?</w:t>
      </w:r>
    </w:p>
    <w:p w:rsidR="00591C92" w:rsidRPr="00591C92" w:rsidRDefault="00591C92" w:rsidP="00591C92">
      <w:pPr>
        <w:pStyle w:val="Prrafodelista"/>
        <w:ind w:left="1080"/>
        <w:textAlignment w:val="baseline"/>
        <w:rPr>
          <w:rFonts w:ascii="Arial" w:hAnsi="Arial"/>
          <w:color w:val="0C0C0C"/>
          <w:sz w:val="27"/>
          <w:szCs w:val="27"/>
        </w:rPr>
      </w:pPr>
      <w:r>
        <w:rPr>
          <w:rFonts w:ascii="Arial" w:hAnsi="Arial"/>
          <w:color w:val="0C0C0C"/>
          <w:sz w:val="27"/>
          <w:szCs w:val="27"/>
        </w:rPr>
        <w:lastRenderedPageBreak/>
        <w:t xml:space="preserve"> </w:t>
      </w:r>
      <w:r>
        <w:rPr>
          <w:rFonts w:ascii="Arial" w:hAnsi="Arial"/>
          <w:noProof/>
          <w:color w:val="0C0C0C"/>
          <w:sz w:val="27"/>
          <w:szCs w:val="27"/>
        </w:rPr>
        <w:drawing>
          <wp:inline distT="0" distB="0" distL="0" distR="0">
            <wp:extent cx="6124575" cy="5838762"/>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OVIMIENTO ARMONICO SIMPLE MAS PENDULO SIMPLE FORMULAS EJEMPLOS EJERCICIOS RESUELTOS FISICA BASICA  PRE UNIVERSIDAD PDF (8).png"/>
                    <pic:cNvPicPr/>
                  </pic:nvPicPr>
                  <pic:blipFill>
                    <a:blip r:embed="rId20">
                      <a:extLst>
                        <a:ext uri="{28A0092B-C50C-407E-A947-70E740481C1C}">
                          <a14:useLocalDpi xmlns:a14="http://schemas.microsoft.com/office/drawing/2010/main" val="0"/>
                        </a:ext>
                      </a:extLst>
                    </a:blip>
                    <a:stretch>
                      <a:fillRect/>
                    </a:stretch>
                  </pic:blipFill>
                  <pic:spPr>
                    <a:xfrm>
                      <a:off x="0" y="0"/>
                      <a:ext cx="6128824" cy="5842812"/>
                    </a:xfrm>
                    <a:prstGeom prst="rect">
                      <a:avLst/>
                    </a:prstGeom>
                  </pic:spPr>
                </pic:pic>
              </a:graphicData>
            </a:graphic>
          </wp:inline>
        </w:drawing>
      </w:r>
    </w:p>
    <w:p w:rsidR="00EA2A39" w:rsidRPr="003E1CB6" w:rsidRDefault="00EA2A39" w:rsidP="003E1CB6">
      <w:pPr>
        <w:ind w:left="720"/>
        <w:textAlignment w:val="baseline"/>
        <w:rPr>
          <w:rFonts w:ascii="Arial" w:hAnsi="Arial"/>
          <w:color w:val="0C0C0C"/>
          <w:sz w:val="27"/>
          <w:szCs w:val="27"/>
        </w:rPr>
      </w:pPr>
    </w:p>
    <w:p w:rsidR="00EA2A39" w:rsidRPr="00EA2A39" w:rsidRDefault="00EA2A39" w:rsidP="00EA2A39">
      <w:pPr>
        <w:shd w:val="clear" w:color="auto" w:fill="FFFFFF"/>
        <w:rPr>
          <w:rFonts w:ascii="Arial" w:hAnsi="Arial"/>
          <w:color w:val="0C0C0C"/>
          <w:sz w:val="27"/>
          <w:szCs w:val="27"/>
        </w:rPr>
      </w:pPr>
    </w:p>
    <w:p w:rsidR="00EA2A39" w:rsidRPr="00EA2A39" w:rsidRDefault="00EA2A39" w:rsidP="00EA2A39">
      <w:pPr>
        <w:spacing w:after="160" w:line="256" w:lineRule="auto"/>
        <w:ind w:left="720"/>
        <w:jc w:val="both"/>
        <w:rPr>
          <w:b/>
        </w:rPr>
      </w:pPr>
    </w:p>
    <w:p w:rsidR="00250DE7" w:rsidRPr="00CE6E76" w:rsidRDefault="00EC73DF" w:rsidP="00CE6E76">
      <w:pPr>
        <w:spacing w:line="200" w:lineRule="exact"/>
        <w:jc w:val="both"/>
        <w:rPr>
          <w:rFonts w:ascii="Times New Roman" w:eastAsia="Times New Roman" w:hAnsi="Times New Roman" w:cs="Times New Roman"/>
          <w:sz w:val="24"/>
          <w:szCs w:val="24"/>
        </w:rPr>
      </w:pPr>
      <w:r w:rsidRPr="00CE6E76">
        <w:rPr>
          <w:rFonts w:ascii="Times New Roman" w:eastAsia="Times New Roman" w:hAnsi="Times New Roman" w:cs="Times New Roman"/>
          <w:b/>
          <w:sz w:val="24"/>
          <w:szCs w:val="24"/>
        </w:rPr>
        <w:t xml:space="preserve">                                                                                </w:t>
      </w:r>
    </w:p>
    <w:p w:rsidR="00E33319" w:rsidRPr="00176A93" w:rsidRDefault="00E33319" w:rsidP="00CE6E76">
      <w:pPr>
        <w:shd w:val="clear" w:color="auto" w:fill="ED7D31"/>
        <w:tabs>
          <w:tab w:val="left" w:pos="345"/>
          <w:tab w:val="center" w:pos="5210"/>
        </w:tabs>
        <w:spacing w:line="306" w:lineRule="exact"/>
        <w:jc w:val="both"/>
        <w:rPr>
          <w:rFonts w:ascii="Times New Roman" w:eastAsia="Times New Roman" w:hAnsi="Times New Roman" w:cs="Times New Roman"/>
          <w:b/>
          <w:i/>
          <w:sz w:val="24"/>
          <w:szCs w:val="24"/>
        </w:rPr>
      </w:pPr>
      <w:r w:rsidRPr="00CE6E76">
        <w:rPr>
          <w:rFonts w:ascii="Times New Roman" w:eastAsia="Times New Roman" w:hAnsi="Times New Roman" w:cs="Times New Roman"/>
          <w:b/>
          <w:sz w:val="24"/>
          <w:szCs w:val="24"/>
        </w:rPr>
        <w:tab/>
      </w:r>
      <w:r w:rsidRPr="00CE6E76">
        <w:rPr>
          <w:rFonts w:ascii="Times New Roman" w:eastAsia="Times New Roman" w:hAnsi="Times New Roman" w:cs="Times New Roman"/>
          <w:b/>
          <w:sz w:val="24"/>
          <w:szCs w:val="24"/>
        </w:rPr>
        <w:tab/>
      </w:r>
      <w:r w:rsidRPr="00176A93">
        <w:rPr>
          <w:rFonts w:ascii="Times New Roman" w:eastAsia="Times New Roman" w:hAnsi="Times New Roman" w:cs="Times New Roman"/>
          <w:b/>
          <w:i/>
          <w:sz w:val="24"/>
          <w:szCs w:val="24"/>
        </w:rPr>
        <w:t>ESTRATEGIA DE EVALUACIÓN</w:t>
      </w:r>
    </w:p>
    <w:p w:rsidR="00904498" w:rsidRPr="00602B60" w:rsidRDefault="00602B60" w:rsidP="00602B60">
      <w:pPr>
        <w:pStyle w:val="Sinespaciado"/>
        <w:rPr>
          <w:sz w:val="20"/>
          <w:szCs w:val="20"/>
        </w:rPr>
      </w:pPr>
      <w:r w:rsidRPr="00602B60">
        <w:rPr>
          <w:sz w:val="20"/>
          <w:szCs w:val="20"/>
        </w:rPr>
        <w:t>Guía de aprendizaje</w:t>
      </w:r>
      <w:r>
        <w:rPr>
          <w:sz w:val="20"/>
          <w:szCs w:val="20"/>
        </w:rPr>
        <w:t>.</w:t>
      </w:r>
    </w:p>
    <w:p w:rsidR="0003682C" w:rsidRDefault="00602B60" w:rsidP="00602B60">
      <w:pPr>
        <w:pStyle w:val="Sinespaciado"/>
        <w:rPr>
          <w:sz w:val="20"/>
          <w:szCs w:val="20"/>
        </w:rPr>
      </w:pPr>
      <w:r>
        <w:rPr>
          <w:sz w:val="20"/>
          <w:szCs w:val="20"/>
        </w:rPr>
        <w:t>Mapa conceptual.</w:t>
      </w:r>
    </w:p>
    <w:p w:rsidR="00602B60" w:rsidRDefault="00602B60" w:rsidP="00602B60">
      <w:pPr>
        <w:pStyle w:val="Sinespaciado"/>
        <w:rPr>
          <w:sz w:val="20"/>
          <w:szCs w:val="20"/>
        </w:rPr>
      </w:pPr>
      <w:r>
        <w:rPr>
          <w:sz w:val="20"/>
          <w:szCs w:val="20"/>
        </w:rPr>
        <w:t>Síntesis de videos.</w:t>
      </w:r>
    </w:p>
    <w:p w:rsidR="00602B60" w:rsidRDefault="00602B60" w:rsidP="00602B60">
      <w:pPr>
        <w:pStyle w:val="Sinespaciado"/>
        <w:rPr>
          <w:sz w:val="20"/>
          <w:szCs w:val="20"/>
        </w:rPr>
      </w:pPr>
      <w:r>
        <w:rPr>
          <w:sz w:val="20"/>
          <w:szCs w:val="20"/>
        </w:rPr>
        <w:t>Solución de ejercicios.</w:t>
      </w:r>
    </w:p>
    <w:p w:rsidR="00A00532" w:rsidRDefault="00602B60" w:rsidP="00EE47CF">
      <w:pPr>
        <w:pStyle w:val="Sinespaciado"/>
        <w:rPr>
          <w:sz w:val="20"/>
          <w:szCs w:val="20"/>
        </w:rPr>
      </w:pPr>
      <w:r>
        <w:rPr>
          <w:sz w:val="20"/>
          <w:szCs w:val="20"/>
        </w:rPr>
        <w:t>Participación y Sustentación del trabajo.</w:t>
      </w:r>
    </w:p>
    <w:p w:rsidR="007A1364" w:rsidRDefault="007A1364" w:rsidP="00EE47CF">
      <w:pPr>
        <w:pStyle w:val="Sinespaciado"/>
        <w:rPr>
          <w:sz w:val="20"/>
          <w:szCs w:val="20"/>
        </w:rPr>
      </w:pPr>
      <w:r>
        <w:rPr>
          <w:sz w:val="20"/>
          <w:szCs w:val="20"/>
        </w:rPr>
        <w:t>Evaluación escrita virtual con formulario de google.</w:t>
      </w:r>
    </w:p>
    <w:p w:rsidR="00EE47CF" w:rsidRPr="00CE6E76" w:rsidRDefault="00EE47CF" w:rsidP="00EE47CF">
      <w:pPr>
        <w:pStyle w:val="Sinespaciado"/>
        <w:rPr>
          <w:rFonts w:ascii="Times New Roman" w:eastAsia="Times New Roman" w:hAnsi="Times New Roman" w:cs="Times New Roman"/>
          <w:b/>
          <w:sz w:val="24"/>
          <w:szCs w:val="24"/>
        </w:rPr>
      </w:pPr>
    </w:p>
    <w:p w:rsidR="00E33319" w:rsidRPr="00176A93" w:rsidRDefault="00E33319" w:rsidP="00CE6E76">
      <w:pPr>
        <w:shd w:val="clear" w:color="auto" w:fill="ED7D31"/>
        <w:tabs>
          <w:tab w:val="left" w:pos="1890"/>
          <w:tab w:val="center" w:pos="5210"/>
          <w:tab w:val="left" w:pos="7125"/>
        </w:tabs>
        <w:spacing w:line="0" w:lineRule="atLeast"/>
        <w:jc w:val="both"/>
        <w:rPr>
          <w:rFonts w:ascii="Times New Roman" w:eastAsia="Times New Roman" w:hAnsi="Times New Roman" w:cs="Times New Roman"/>
          <w:b/>
          <w:i/>
          <w:sz w:val="24"/>
          <w:szCs w:val="24"/>
        </w:rPr>
      </w:pPr>
      <w:r w:rsidRPr="00CE6E76">
        <w:rPr>
          <w:rFonts w:ascii="Times New Roman" w:eastAsia="Times New Roman" w:hAnsi="Times New Roman" w:cs="Times New Roman"/>
          <w:b/>
          <w:sz w:val="24"/>
          <w:szCs w:val="24"/>
        </w:rPr>
        <w:tab/>
      </w:r>
      <w:r w:rsidRPr="00CE6E76">
        <w:rPr>
          <w:rFonts w:ascii="Times New Roman" w:eastAsia="Times New Roman" w:hAnsi="Times New Roman" w:cs="Times New Roman"/>
          <w:b/>
          <w:sz w:val="24"/>
          <w:szCs w:val="24"/>
        </w:rPr>
        <w:tab/>
      </w:r>
      <w:r w:rsidRPr="00176A93">
        <w:rPr>
          <w:rFonts w:ascii="Times New Roman" w:eastAsia="Times New Roman" w:hAnsi="Times New Roman" w:cs="Times New Roman"/>
          <w:b/>
          <w:i/>
          <w:sz w:val="24"/>
          <w:szCs w:val="24"/>
        </w:rPr>
        <w:t>AUTOEVALUACIÓN</w:t>
      </w:r>
      <w:r w:rsidRPr="00176A93">
        <w:rPr>
          <w:rFonts w:ascii="Times New Roman" w:eastAsia="Times New Roman" w:hAnsi="Times New Roman" w:cs="Times New Roman"/>
          <w:b/>
          <w:i/>
          <w:sz w:val="24"/>
          <w:szCs w:val="24"/>
        </w:rPr>
        <w:tab/>
      </w:r>
    </w:p>
    <w:p w:rsidR="00E33319" w:rsidRPr="00CE6E76" w:rsidRDefault="00EC73DF" w:rsidP="00CE6E76">
      <w:pPr>
        <w:spacing w:line="0" w:lineRule="atLeast"/>
        <w:jc w:val="both"/>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 xml:space="preserve">                                                              </w:t>
      </w:r>
    </w:p>
    <w:p w:rsidR="000F4941" w:rsidRPr="002451EB" w:rsidRDefault="000F4941" w:rsidP="00AB731B">
      <w:pPr>
        <w:rPr>
          <w:rFonts w:asciiTheme="minorHAnsi" w:hAnsiTheme="minorHAnsi" w:cstheme="minorHAnsi"/>
          <w:b/>
          <w:bCs/>
          <w:i/>
          <w:lang w:val="es-ES"/>
        </w:rPr>
      </w:pPr>
    </w:p>
    <w:tbl>
      <w:tblPr>
        <w:tblW w:w="10286"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3662"/>
        <w:gridCol w:w="3312"/>
        <w:gridCol w:w="3312"/>
      </w:tblGrid>
      <w:tr w:rsidR="000F4941" w:rsidRPr="002451EB" w:rsidTr="00F438A1">
        <w:trPr>
          <w:trHeight w:val="285"/>
          <w:jc w:val="center"/>
        </w:trPr>
        <w:tc>
          <w:tcPr>
            <w:tcW w:w="3662" w:type="dxa"/>
            <w:shd w:val="clear" w:color="auto" w:fill="auto"/>
          </w:tcPr>
          <w:p w:rsidR="000F4941" w:rsidRPr="002451EB" w:rsidRDefault="000F4941" w:rsidP="009E1455">
            <w:pPr>
              <w:jc w:val="both"/>
              <w:rPr>
                <w:rFonts w:cs="Calibri"/>
                <w:b/>
                <w:sz w:val="22"/>
                <w:szCs w:val="22"/>
                <w:lang w:val="es-ES"/>
              </w:rPr>
            </w:pPr>
            <w:r w:rsidRPr="002451EB">
              <w:rPr>
                <w:rFonts w:cs="Calibri"/>
                <w:b/>
                <w:sz w:val="22"/>
                <w:szCs w:val="22"/>
                <w:lang w:val="es-ES"/>
              </w:rPr>
              <w:t>¿Qué sabia?</w:t>
            </w:r>
          </w:p>
        </w:tc>
        <w:tc>
          <w:tcPr>
            <w:tcW w:w="3312" w:type="dxa"/>
            <w:shd w:val="clear" w:color="auto" w:fill="auto"/>
          </w:tcPr>
          <w:p w:rsidR="000F4941" w:rsidRPr="002451EB" w:rsidRDefault="000F4941" w:rsidP="009E1455">
            <w:pPr>
              <w:rPr>
                <w:rFonts w:cs="Calibri"/>
                <w:b/>
                <w:sz w:val="22"/>
                <w:szCs w:val="22"/>
                <w:lang w:val="es-ES"/>
              </w:rPr>
            </w:pPr>
            <w:r w:rsidRPr="002451EB">
              <w:rPr>
                <w:rFonts w:cs="Calibri"/>
                <w:b/>
                <w:sz w:val="22"/>
                <w:szCs w:val="22"/>
                <w:lang w:val="es-ES"/>
              </w:rPr>
              <w:t>¿Qué he ido aprendiendo?</w:t>
            </w:r>
          </w:p>
        </w:tc>
        <w:tc>
          <w:tcPr>
            <w:tcW w:w="3312" w:type="dxa"/>
            <w:shd w:val="clear" w:color="auto" w:fill="auto"/>
          </w:tcPr>
          <w:p w:rsidR="000F4941" w:rsidRPr="002451EB" w:rsidRDefault="000F4941" w:rsidP="009E1455">
            <w:pPr>
              <w:jc w:val="both"/>
              <w:rPr>
                <w:rFonts w:cs="Calibri"/>
                <w:b/>
                <w:sz w:val="22"/>
                <w:szCs w:val="22"/>
                <w:lang w:val="es-ES"/>
              </w:rPr>
            </w:pPr>
            <w:r>
              <w:rPr>
                <w:rFonts w:cs="Calibri"/>
                <w:b/>
                <w:sz w:val="22"/>
                <w:szCs w:val="22"/>
                <w:lang w:val="es-ES"/>
              </w:rPr>
              <w:t>¿Qué</w:t>
            </w:r>
            <w:r w:rsidRPr="002451EB">
              <w:rPr>
                <w:rFonts w:cs="Calibri"/>
                <w:b/>
                <w:sz w:val="22"/>
                <w:szCs w:val="22"/>
                <w:lang w:val="es-ES"/>
              </w:rPr>
              <w:t xml:space="preserve"> sé ahora?</w:t>
            </w:r>
          </w:p>
        </w:tc>
      </w:tr>
      <w:tr w:rsidR="000F4941" w:rsidRPr="002451EB" w:rsidTr="00F438A1">
        <w:trPr>
          <w:trHeight w:val="285"/>
          <w:jc w:val="center"/>
        </w:trPr>
        <w:tc>
          <w:tcPr>
            <w:tcW w:w="3662" w:type="dxa"/>
            <w:shd w:val="clear" w:color="auto" w:fill="auto"/>
          </w:tcPr>
          <w:p w:rsidR="000F4941" w:rsidRPr="002451EB" w:rsidRDefault="000F4941" w:rsidP="009E1455">
            <w:pPr>
              <w:jc w:val="both"/>
              <w:rPr>
                <w:rFonts w:cs="Calibri"/>
                <w:b/>
                <w:sz w:val="22"/>
                <w:szCs w:val="22"/>
                <w:lang w:val="es-ES"/>
              </w:rPr>
            </w:pPr>
          </w:p>
          <w:p w:rsidR="000F4941" w:rsidRPr="002451EB" w:rsidRDefault="000F4941" w:rsidP="009E1455">
            <w:pPr>
              <w:jc w:val="both"/>
              <w:rPr>
                <w:rFonts w:cs="Calibri"/>
                <w:b/>
                <w:sz w:val="22"/>
                <w:szCs w:val="22"/>
                <w:lang w:val="es-ES"/>
              </w:rPr>
            </w:pPr>
          </w:p>
          <w:p w:rsidR="000F4941" w:rsidRPr="002451EB" w:rsidRDefault="000F4941" w:rsidP="009E1455">
            <w:pPr>
              <w:jc w:val="both"/>
              <w:rPr>
                <w:rFonts w:cs="Calibri"/>
                <w:b/>
                <w:sz w:val="22"/>
                <w:szCs w:val="22"/>
                <w:lang w:val="es-ES"/>
              </w:rPr>
            </w:pPr>
          </w:p>
          <w:p w:rsidR="000F4941" w:rsidRPr="002451EB" w:rsidRDefault="000F4941" w:rsidP="009E1455">
            <w:pPr>
              <w:jc w:val="both"/>
              <w:rPr>
                <w:rFonts w:cs="Calibri"/>
                <w:b/>
                <w:sz w:val="22"/>
                <w:szCs w:val="22"/>
                <w:lang w:val="es-ES"/>
              </w:rPr>
            </w:pPr>
          </w:p>
        </w:tc>
        <w:tc>
          <w:tcPr>
            <w:tcW w:w="3312" w:type="dxa"/>
            <w:shd w:val="clear" w:color="auto" w:fill="auto"/>
          </w:tcPr>
          <w:p w:rsidR="000F4941" w:rsidRPr="002451EB" w:rsidRDefault="000F4941" w:rsidP="009E1455">
            <w:pPr>
              <w:jc w:val="both"/>
              <w:rPr>
                <w:rFonts w:cs="Calibri"/>
                <w:b/>
                <w:sz w:val="22"/>
                <w:szCs w:val="22"/>
                <w:lang w:val="es-ES"/>
              </w:rPr>
            </w:pPr>
          </w:p>
        </w:tc>
        <w:tc>
          <w:tcPr>
            <w:tcW w:w="3312" w:type="dxa"/>
            <w:shd w:val="clear" w:color="auto" w:fill="auto"/>
          </w:tcPr>
          <w:p w:rsidR="000F4941" w:rsidRPr="002451EB" w:rsidRDefault="000F4941" w:rsidP="009E1455">
            <w:pPr>
              <w:jc w:val="both"/>
              <w:rPr>
                <w:rFonts w:cs="Calibri"/>
                <w:b/>
                <w:sz w:val="22"/>
                <w:szCs w:val="22"/>
                <w:lang w:val="es-ES"/>
              </w:rPr>
            </w:pPr>
          </w:p>
        </w:tc>
      </w:tr>
    </w:tbl>
    <w:p w:rsidR="000F4941" w:rsidRPr="002451EB" w:rsidRDefault="000F4941" w:rsidP="000F4941">
      <w:pPr>
        <w:jc w:val="both"/>
        <w:rPr>
          <w:rFonts w:cs="Calibri"/>
          <w:b/>
          <w:sz w:val="22"/>
          <w:szCs w:val="22"/>
          <w:lang w:val="es-ES"/>
        </w:rPr>
      </w:pPr>
      <w:r w:rsidRPr="002451EB">
        <w:rPr>
          <w:rFonts w:cs="Calibri"/>
          <w:b/>
          <w:sz w:val="22"/>
          <w:szCs w:val="22"/>
          <w:lang w:val="es-ES"/>
        </w:rPr>
        <w:lastRenderedPageBreak/>
        <w:t xml:space="preserve"> </w:t>
      </w:r>
    </w:p>
    <w:tbl>
      <w:tblPr>
        <w:tblW w:w="4961" w:type="pct"/>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2713"/>
        <w:gridCol w:w="7570"/>
      </w:tblGrid>
      <w:tr w:rsidR="000F4941" w:rsidRPr="002451EB" w:rsidTr="00F438A1">
        <w:trPr>
          <w:trHeight w:val="484"/>
          <w:jc w:val="center"/>
        </w:trPr>
        <w:tc>
          <w:tcPr>
            <w:tcW w:w="1319" w:type="pct"/>
            <w:shd w:val="clear" w:color="auto" w:fill="auto"/>
          </w:tcPr>
          <w:p w:rsidR="000F4941" w:rsidRPr="002451EB" w:rsidRDefault="000F4941" w:rsidP="009E1455">
            <w:pPr>
              <w:jc w:val="both"/>
              <w:rPr>
                <w:rFonts w:cs="Calibri"/>
                <w:b/>
                <w:sz w:val="22"/>
                <w:szCs w:val="22"/>
                <w:lang w:val="es-ES"/>
              </w:rPr>
            </w:pPr>
            <w:r w:rsidRPr="002451EB">
              <w:rPr>
                <w:rFonts w:cs="Calibri"/>
                <w:b/>
                <w:sz w:val="22"/>
                <w:szCs w:val="22"/>
                <w:lang w:val="es-ES"/>
              </w:rPr>
              <w:t xml:space="preserve">Valoraciones </w:t>
            </w:r>
          </w:p>
        </w:tc>
        <w:tc>
          <w:tcPr>
            <w:tcW w:w="3681" w:type="pct"/>
            <w:shd w:val="clear" w:color="auto" w:fill="auto"/>
          </w:tcPr>
          <w:p w:rsidR="000F4941" w:rsidRPr="002451EB" w:rsidRDefault="000F4941" w:rsidP="009E1455">
            <w:pPr>
              <w:jc w:val="both"/>
              <w:rPr>
                <w:rFonts w:cs="Calibri"/>
                <w:b/>
                <w:sz w:val="22"/>
                <w:szCs w:val="22"/>
                <w:lang w:val="es-ES"/>
              </w:rPr>
            </w:pPr>
          </w:p>
          <w:p w:rsidR="000F4941" w:rsidRPr="002451EB" w:rsidRDefault="000F4941" w:rsidP="009E1455">
            <w:pPr>
              <w:jc w:val="both"/>
              <w:rPr>
                <w:rFonts w:cs="Calibri"/>
                <w:b/>
                <w:sz w:val="22"/>
                <w:szCs w:val="22"/>
                <w:lang w:val="es-ES"/>
              </w:rPr>
            </w:pPr>
          </w:p>
        </w:tc>
      </w:tr>
      <w:tr w:rsidR="000F4941" w:rsidRPr="002451EB" w:rsidTr="00F438A1">
        <w:trPr>
          <w:trHeight w:val="980"/>
          <w:jc w:val="center"/>
        </w:trPr>
        <w:tc>
          <w:tcPr>
            <w:tcW w:w="1319" w:type="pct"/>
            <w:shd w:val="clear" w:color="auto" w:fill="auto"/>
          </w:tcPr>
          <w:p w:rsidR="000F4941" w:rsidRPr="002451EB" w:rsidRDefault="000F4941" w:rsidP="009E1455">
            <w:pPr>
              <w:jc w:val="both"/>
              <w:rPr>
                <w:rFonts w:cs="Calibri"/>
                <w:b/>
                <w:sz w:val="22"/>
                <w:szCs w:val="22"/>
                <w:lang w:val="es-ES"/>
              </w:rPr>
            </w:pPr>
            <w:r w:rsidRPr="002451EB">
              <w:rPr>
                <w:rFonts w:cs="Calibri"/>
                <w:b/>
                <w:sz w:val="22"/>
                <w:szCs w:val="22"/>
                <w:lang w:val="es-ES"/>
              </w:rPr>
              <w:t xml:space="preserve">Propuestas de mejora </w:t>
            </w:r>
          </w:p>
        </w:tc>
        <w:tc>
          <w:tcPr>
            <w:tcW w:w="3681" w:type="pct"/>
            <w:shd w:val="clear" w:color="auto" w:fill="auto"/>
          </w:tcPr>
          <w:p w:rsidR="000F4941" w:rsidRPr="002451EB" w:rsidRDefault="000F4941" w:rsidP="009E1455">
            <w:pPr>
              <w:jc w:val="both"/>
              <w:rPr>
                <w:rFonts w:cs="Calibri"/>
                <w:b/>
                <w:sz w:val="22"/>
                <w:szCs w:val="22"/>
                <w:lang w:val="es-ES"/>
              </w:rPr>
            </w:pPr>
          </w:p>
        </w:tc>
      </w:tr>
    </w:tbl>
    <w:p w:rsidR="00C76BB8" w:rsidRPr="00CE6E76" w:rsidRDefault="00C76BB8" w:rsidP="00CE6E76">
      <w:pPr>
        <w:tabs>
          <w:tab w:val="left" w:pos="2190"/>
        </w:tabs>
        <w:jc w:val="both"/>
        <w:rPr>
          <w:rFonts w:ascii="Times New Roman" w:eastAsia="Times New Roman" w:hAnsi="Times New Roman" w:cs="Times New Roman"/>
          <w:sz w:val="24"/>
          <w:szCs w:val="24"/>
        </w:rPr>
      </w:pPr>
    </w:p>
    <w:p w:rsidR="00250DE7" w:rsidRPr="00CE6E76" w:rsidRDefault="00250DE7" w:rsidP="00CE6E76">
      <w:pPr>
        <w:spacing w:line="0" w:lineRule="atLeast"/>
        <w:jc w:val="both"/>
        <w:rPr>
          <w:rFonts w:ascii="Times New Roman" w:eastAsia="Times New Roman" w:hAnsi="Times New Roman" w:cs="Times New Roman"/>
          <w:sz w:val="24"/>
          <w:szCs w:val="24"/>
        </w:rPr>
      </w:pPr>
    </w:p>
    <w:p w:rsidR="002A362C" w:rsidRPr="00CE6E76" w:rsidRDefault="002A362C" w:rsidP="00CE6E76">
      <w:pPr>
        <w:spacing w:line="200" w:lineRule="exact"/>
        <w:jc w:val="both"/>
        <w:rPr>
          <w:rFonts w:ascii="Times New Roman" w:eastAsia="Times New Roman" w:hAnsi="Times New Roman" w:cs="Times New Roman"/>
          <w:b/>
          <w:sz w:val="24"/>
          <w:szCs w:val="24"/>
        </w:rPr>
      </w:pPr>
    </w:p>
    <w:p w:rsidR="002A362C" w:rsidRPr="00CE6E76" w:rsidRDefault="002A362C" w:rsidP="00CE6E76">
      <w:pPr>
        <w:spacing w:line="200" w:lineRule="exact"/>
        <w:jc w:val="both"/>
        <w:rPr>
          <w:rFonts w:ascii="Times New Roman" w:eastAsia="Times New Roman" w:hAnsi="Times New Roman" w:cs="Times New Roman"/>
          <w:b/>
          <w:sz w:val="24"/>
          <w:szCs w:val="24"/>
        </w:rPr>
      </w:pPr>
    </w:p>
    <w:sectPr w:rsidR="002A362C" w:rsidRPr="00CE6E76">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6" type="#_x0000_t75" style="width:158.25pt;height:149.25pt" o:bullet="t">
        <v:imagedata r:id="rId1" o:title="BOMBA"/>
      </v:shape>
    </w:pict>
  </w:numPicBullet>
  <w:numPicBullet w:numPicBulletId="1">
    <w:pict>
      <v:shape id="_x0000_i1097" type="#_x0000_t75" style="width:128.25pt;height:141.75pt" o:bullet="t">
        <v:imagedata r:id="rId2" o:title="BOMBA"/>
      </v:shape>
    </w:pict>
  </w:numPicBullet>
  <w:numPicBullet w:numPicBulletId="2">
    <w:pict>
      <v:shape id="_x0000_i1098" type="#_x0000_t75" style="width:11.25pt;height:11.25pt" o:bullet="t">
        <v:imagedata r:id="rId3" o:title="mso4349"/>
      </v:shape>
    </w:pict>
  </w:numPicBullet>
  <w:abstractNum w:abstractNumId="0">
    <w:nsid w:val="00000001"/>
    <w:multiLevelType w:val="hybridMultilevel"/>
    <w:tmpl w:val="327B23C6"/>
    <w:lvl w:ilvl="0" w:tplc="514E6DF8">
      <w:start w:val="1"/>
      <w:numFmt w:val="decimal"/>
      <w:lvlText w:val="%1."/>
      <w:lvlJc w:val="left"/>
    </w:lvl>
    <w:lvl w:ilvl="1" w:tplc="3B708BE8">
      <w:start w:val="1"/>
      <w:numFmt w:val="bullet"/>
      <w:lvlText w:val=""/>
      <w:lvlJc w:val="left"/>
    </w:lvl>
    <w:lvl w:ilvl="2" w:tplc="A71A2FD4">
      <w:start w:val="1"/>
      <w:numFmt w:val="bullet"/>
      <w:lvlText w:val=""/>
      <w:lvlJc w:val="left"/>
    </w:lvl>
    <w:lvl w:ilvl="3" w:tplc="4EEE7AFC">
      <w:start w:val="1"/>
      <w:numFmt w:val="bullet"/>
      <w:lvlText w:val=""/>
      <w:lvlJc w:val="left"/>
    </w:lvl>
    <w:lvl w:ilvl="4" w:tplc="9F60CC28">
      <w:start w:val="1"/>
      <w:numFmt w:val="bullet"/>
      <w:lvlText w:val=""/>
      <w:lvlJc w:val="left"/>
    </w:lvl>
    <w:lvl w:ilvl="5" w:tplc="AE6A8344">
      <w:start w:val="1"/>
      <w:numFmt w:val="bullet"/>
      <w:lvlText w:val=""/>
      <w:lvlJc w:val="left"/>
    </w:lvl>
    <w:lvl w:ilvl="6" w:tplc="471A46DE">
      <w:start w:val="1"/>
      <w:numFmt w:val="bullet"/>
      <w:lvlText w:val=""/>
      <w:lvlJc w:val="left"/>
    </w:lvl>
    <w:lvl w:ilvl="7" w:tplc="FE745752">
      <w:start w:val="1"/>
      <w:numFmt w:val="bullet"/>
      <w:lvlText w:val=""/>
      <w:lvlJc w:val="left"/>
    </w:lvl>
    <w:lvl w:ilvl="8" w:tplc="63B44CD4">
      <w:start w:val="1"/>
      <w:numFmt w:val="bullet"/>
      <w:lvlText w:val=""/>
      <w:lvlJc w:val="left"/>
    </w:lvl>
  </w:abstractNum>
  <w:abstractNum w:abstractNumId="1">
    <w:nsid w:val="00FD2952"/>
    <w:multiLevelType w:val="hybridMultilevel"/>
    <w:tmpl w:val="A1AA654A"/>
    <w:lvl w:ilvl="0" w:tplc="5108198E">
      <w:start w:val="1"/>
      <w:numFmt w:val="bullet"/>
      <w:lvlText w:val=""/>
      <w:lvlPicBulletId w:val="1"/>
      <w:lvlJc w:val="left"/>
      <w:pPr>
        <w:ind w:left="36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C7659F"/>
    <w:multiLevelType w:val="hybridMultilevel"/>
    <w:tmpl w:val="3A58B100"/>
    <w:lvl w:ilvl="0" w:tplc="DE82E588">
      <w:start w:val="1"/>
      <w:numFmt w:val="bullet"/>
      <w:lvlText w:val=""/>
      <w:lvlJc w:val="left"/>
      <w:pPr>
        <w:ind w:left="360" w:hanging="360"/>
      </w:pPr>
      <w:rPr>
        <w:rFonts w:ascii="Wingdings" w:hAnsi="Wingding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3090FAC"/>
    <w:multiLevelType w:val="hybridMultilevel"/>
    <w:tmpl w:val="0E923B30"/>
    <w:lvl w:ilvl="0" w:tplc="173CE0D0">
      <w:start w:val="1"/>
      <w:numFmt w:val="bullet"/>
      <w:lvlText w:val=""/>
      <w:lvlPicBulletId w:val="1"/>
      <w:lvlJc w:val="left"/>
      <w:pPr>
        <w:ind w:left="72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184D92"/>
    <w:multiLevelType w:val="hybridMultilevel"/>
    <w:tmpl w:val="F2766054"/>
    <w:lvl w:ilvl="0" w:tplc="98CC368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6">
    <w:nsid w:val="05245D94"/>
    <w:multiLevelType w:val="hybridMultilevel"/>
    <w:tmpl w:val="DCF06502"/>
    <w:lvl w:ilvl="0" w:tplc="801C2F40">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5CF038B"/>
    <w:multiLevelType w:val="multilevel"/>
    <w:tmpl w:val="581A3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A116E6A"/>
    <w:multiLevelType w:val="hybridMultilevel"/>
    <w:tmpl w:val="43E03DAE"/>
    <w:lvl w:ilvl="0" w:tplc="B19C2230">
      <w:start w:val="1"/>
      <w:numFmt w:val="bullet"/>
      <w:lvlText w:val=""/>
      <w:lvlPicBulletId w:val="1"/>
      <w:lvlJc w:val="left"/>
      <w:pPr>
        <w:ind w:left="72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C111360"/>
    <w:multiLevelType w:val="multilevel"/>
    <w:tmpl w:val="F168B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F9D3AE9"/>
    <w:multiLevelType w:val="hybridMultilevel"/>
    <w:tmpl w:val="7F0C85FC"/>
    <w:lvl w:ilvl="0" w:tplc="3B743C5E">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6781E14"/>
    <w:multiLevelType w:val="hybridMultilevel"/>
    <w:tmpl w:val="B6AA22C6"/>
    <w:lvl w:ilvl="0" w:tplc="B17439DA">
      <w:start w:val="1"/>
      <w:numFmt w:val="decimal"/>
      <w:lvlText w:val="%1."/>
      <w:lvlJc w:val="left"/>
      <w:pPr>
        <w:ind w:left="360" w:hanging="360"/>
      </w:pPr>
      <w:rPr>
        <w:rFonts w:hint="default"/>
        <w:b/>
      </w:rPr>
    </w:lvl>
    <w:lvl w:ilvl="1" w:tplc="8E5CF8B0">
      <w:start w:val="1"/>
      <w:numFmt w:val="upperLetter"/>
      <w:lvlText w:val="%2."/>
      <w:lvlJc w:val="left"/>
      <w:pPr>
        <w:ind w:left="1080" w:hanging="360"/>
      </w:pPr>
      <w:rPr>
        <w:rFonts w:hint="default"/>
      </w:r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nsid w:val="1ADB0883"/>
    <w:multiLevelType w:val="hybridMultilevel"/>
    <w:tmpl w:val="71A64FBE"/>
    <w:lvl w:ilvl="0" w:tplc="240A0017">
      <w:start w:val="1"/>
      <w:numFmt w:val="lowerLetter"/>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3">
    <w:nsid w:val="23466B94"/>
    <w:multiLevelType w:val="hybridMultilevel"/>
    <w:tmpl w:val="88605A24"/>
    <w:lvl w:ilvl="0" w:tplc="89C2613C">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8ED4FE6"/>
    <w:multiLevelType w:val="multilevel"/>
    <w:tmpl w:val="FA16D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9486B67"/>
    <w:multiLevelType w:val="hybridMultilevel"/>
    <w:tmpl w:val="C3EE0438"/>
    <w:lvl w:ilvl="0" w:tplc="240A0017">
      <w:start w:val="1"/>
      <w:numFmt w:val="lowerLetter"/>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6">
    <w:nsid w:val="2F7679B5"/>
    <w:multiLevelType w:val="multilevel"/>
    <w:tmpl w:val="CB3C7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15831E2"/>
    <w:multiLevelType w:val="hybridMultilevel"/>
    <w:tmpl w:val="E5E40780"/>
    <w:lvl w:ilvl="0" w:tplc="240A000F">
      <w:start w:val="1"/>
      <w:numFmt w:val="decimal"/>
      <w:lvlText w:val="%1."/>
      <w:lvlJc w:val="left"/>
      <w:pPr>
        <w:ind w:left="1080" w:hanging="360"/>
      </w:pPr>
    </w:lvl>
    <w:lvl w:ilvl="1" w:tplc="240A0017">
      <w:start w:val="1"/>
      <w:numFmt w:val="lowerLetter"/>
      <w:lvlText w:val="%2)"/>
      <w:lvlJc w:val="left"/>
      <w:pPr>
        <w:ind w:left="1800" w:hanging="360"/>
      </w:pPr>
      <w:rPr>
        <w:rFonts w:hint="default"/>
        <w:b/>
      </w:r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8">
    <w:nsid w:val="32A056F9"/>
    <w:multiLevelType w:val="hybridMultilevel"/>
    <w:tmpl w:val="381CF3D2"/>
    <w:lvl w:ilvl="0" w:tplc="240A000D">
      <w:start w:val="1"/>
      <w:numFmt w:val="bullet"/>
      <w:lvlText w:val=""/>
      <w:lvlJc w:val="left"/>
      <w:pPr>
        <w:ind w:left="785" w:hanging="360"/>
      </w:pPr>
      <w:rPr>
        <w:rFonts w:ascii="Wingdings" w:hAnsi="Wingdings"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9">
    <w:nsid w:val="35FA77A6"/>
    <w:multiLevelType w:val="hybridMultilevel"/>
    <w:tmpl w:val="C8B2DB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6D2127"/>
    <w:multiLevelType w:val="hybridMultilevel"/>
    <w:tmpl w:val="335CCFF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445F2F11"/>
    <w:multiLevelType w:val="multilevel"/>
    <w:tmpl w:val="BF967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61E2519"/>
    <w:multiLevelType w:val="hybridMultilevel"/>
    <w:tmpl w:val="74F09F9A"/>
    <w:lvl w:ilvl="0" w:tplc="E688A8E8">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nsid w:val="485E12A6"/>
    <w:multiLevelType w:val="multilevel"/>
    <w:tmpl w:val="3260E0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0336EF2"/>
    <w:multiLevelType w:val="hybridMultilevel"/>
    <w:tmpl w:val="25D00E2C"/>
    <w:lvl w:ilvl="0" w:tplc="04090007">
      <w:start w:val="1"/>
      <w:numFmt w:val="bullet"/>
      <w:lvlText w:val=""/>
      <w:lvlPicBulletId w:val="2"/>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0394F28"/>
    <w:multiLevelType w:val="hybridMultilevel"/>
    <w:tmpl w:val="E788F9AA"/>
    <w:lvl w:ilvl="0" w:tplc="240A000F">
      <w:start w:val="1"/>
      <w:numFmt w:val="decimal"/>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6">
    <w:nsid w:val="52DD2048"/>
    <w:multiLevelType w:val="multilevel"/>
    <w:tmpl w:val="43D6B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2E608E2"/>
    <w:multiLevelType w:val="multilevel"/>
    <w:tmpl w:val="EDA2E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DFC688E"/>
    <w:multiLevelType w:val="hybridMultilevel"/>
    <w:tmpl w:val="2C82C270"/>
    <w:lvl w:ilvl="0" w:tplc="FAE82FD6">
      <w:start w:val="1"/>
      <w:numFmt w:val="bullet"/>
      <w:lvlText w:val=""/>
      <w:lvlJc w:val="left"/>
      <w:pPr>
        <w:ind w:left="360" w:hanging="360"/>
      </w:pPr>
      <w:rPr>
        <w:rFonts w:ascii="Wingdings" w:hAnsi="Wingding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FE23EB7"/>
    <w:multiLevelType w:val="multilevel"/>
    <w:tmpl w:val="58B8F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0F26607"/>
    <w:multiLevelType w:val="multilevel"/>
    <w:tmpl w:val="BCB4C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1CD51C6"/>
    <w:multiLevelType w:val="hybridMultilevel"/>
    <w:tmpl w:val="A09AA86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nsid w:val="63DB0286"/>
    <w:multiLevelType w:val="hybridMultilevel"/>
    <w:tmpl w:val="D57C858C"/>
    <w:lvl w:ilvl="0" w:tplc="A0E87FD2">
      <w:start w:val="1"/>
      <w:numFmt w:val="bullet"/>
      <w:lvlText w:val=""/>
      <w:lvlPicBulletId w:val="1"/>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780DEF"/>
    <w:multiLevelType w:val="hybridMultilevel"/>
    <w:tmpl w:val="BDAAA64A"/>
    <w:lvl w:ilvl="0" w:tplc="240A000F">
      <w:start w:val="1"/>
      <w:numFmt w:val="decimal"/>
      <w:lvlText w:val="%1."/>
      <w:lvlJc w:val="left"/>
      <w:pPr>
        <w:ind w:left="1080" w:hanging="360"/>
      </w:pPr>
    </w:lvl>
    <w:lvl w:ilvl="1" w:tplc="0FB846EC">
      <w:start w:val="1"/>
      <w:numFmt w:val="lowerLetter"/>
      <w:lvlText w:val="%2)"/>
      <w:lvlJc w:val="left"/>
      <w:pPr>
        <w:ind w:left="1800" w:hanging="360"/>
      </w:pPr>
      <w:rPr>
        <w:rFonts w:hint="default"/>
        <w:b/>
      </w:r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4">
    <w:nsid w:val="663B4330"/>
    <w:multiLevelType w:val="hybridMultilevel"/>
    <w:tmpl w:val="A5CE7014"/>
    <w:lvl w:ilvl="0" w:tplc="0409000F">
      <w:start w:val="1"/>
      <w:numFmt w:val="decimal"/>
      <w:lvlText w:val="%1."/>
      <w:lvlJc w:val="left"/>
      <w:pPr>
        <w:ind w:left="1133" w:hanging="360"/>
      </w:pPr>
    </w:lvl>
    <w:lvl w:ilvl="1" w:tplc="04090019" w:tentative="1">
      <w:start w:val="1"/>
      <w:numFmt w:val="lowerLetter"/>
      <w:lvlText w:val="%2."/>
      <w:lvlJc w:val="left"/>
      <w:pPr>
        <w:ind w:left="1853" w:hanging="360"/>
      </w:pPr>
    </w:lvl>
    <w:lvl w:ilvl="2" w:tplc="0409001B" w:tentative="1">
      <w:start w:val="1"/>
      <w:numFmt w:val="lowerRoman"/>
      <w:lvlText w:val="%3."/>
      <w:lvlJc w:val="right"/>
      <w:pPr>
        <w:ind w:left="2573" w:hanging="180"/>
      </w:pPr>
    </w:lvl>
    <w:lvl w:ilvl="3" w:tplc="0409000F" w:tentative="1">
      <w:start w:val="1"/>
      <w:numFmt w:val="decimal"/>
      <w:lvlText w:val="%4."/>
      <w:lvlJc w:val="left"/>
      <w:pPr>
        <w:ind w:left="3293" w:hanging="360"/>
      </w:pPr>
    </w:lvl>
    <w:lvl w:ilvl="4" w:tplc="04090019" w:tentative="1">
      <w:start w:val="1"/>
      <w:numFmt w:val="lowerLetter"/>
      <w:lvlText w:val="%5."/>
      <w:lvlJc w:val="left"/>
      <w:pPr>
        <w:ind w:left="4013" w:hanging="360"/>
      </w:pPr>
    </w:lvl>
    <w:lvl w:ilvl="5" w:tplc="0409001B" w:tentative="1">
      <w:start w:val="1"/>
      <w:numFmt w:val="lowerRoman"/>
      <w:lvlText w:val="%6."/>
      <w:lvlJc w:val="right"/>
      <w:pPr>
        <w:ind w:left="4733" w:hanging="180"/>
      </w:pPr>
    </w:lvl>
    <w:lvl w:ilvl="6" w:tplc="0409000F" w:tentative="1">
      <w:start w:val="1"/>
      <w:numFmt w:val="decimal"/>
      <w:lvlText w:val="%7."/>
      <w:lvlJc w:val="left"/>
      <w:pPr>
        <w:ind w:left="5453" w:hanging="360"/>
      </w:pPr>
    </w:lvl>
    <w:lvl w:ilvl="7" w:tplc="04090019" w:tentative="1">
      <w:start w:val="1"/>
      <w:numFmt w:val="lowerLetter"/>
      <w:lvlText w:val="%8."/>
      <w:lvlJc w:val="left"/>
      <w:pPr>
        <w:ind w:left="6173" w:hanging="360"/>
      </w:pPr>
    </w:lvl>
    <w:lvl w:ilvl="8" w:tplc="0409001B" w:tentative="1">
      <w:start w:val="1"/>
      <w:numFmt w:val="lowerRoman"/>
      <w:lvlText w:val="%9."/>
      <w:lvlJc w:val="right"/>
      <w:pPr>
        <w:ind w:left="6893" w:hanging="180"/>
      </w:pPr>
    </w:lvl>
  </w:abstractNum>
  <w:abstractNum w:abstractNumId="35">
    <w:nsid w:val="66730E62"/>
    <w:multiLevelType w:val="hybridMultilevel"/>
    <w:tmpl w:val="0B9813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D4708B3"/>
    <w:multiLevelType w:val="multilevel"/>
    <w:tmpl w:val="EE3E41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35733A1"/>
    <w:multiLevelType w:val="multilevel"/>
    <w:tmpl w:val="BC909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61B3194"/>
    <w:multiLevelType w:val="multilevel"/>
    <w:tmpl w:val="66262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7CF0B3B"/>
    <w:multiLevelType w:val="hybridMultilevel"/>
    <w:tmpl w:val="0BCAB16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F4D0F85"/>
    <w:multiLevelType w:val="hybridMultilevel"/>
    <w:tmpl w:val="2B0E38BE"/>
    <w:lvl w:ilvl="0" w:tplc="5622DC04">
      <w:start w:val="1"/>
      <w:numFmt w:val="decimal"/>
      <w:lvlText w:val="%1."/>
      <w:lvlJc w:val="left"/>
      <w:pPr>
        <w:ind w:left="360" w:hanging="360"/>
      </w:pPr>
      <w:rPr>
        <w:b/>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num w:numId="1">
    <w:abstractNumId w:val="0"/>
  </w:num>
  <w:num w:numId="2">
    <w:abstractNumId w:val="5"/>
  </w:num>
  <w:num w:numId="3">
    <w:abstractNumId w:val="38"/>
  </w:num>
  <w:num w:numId="4">
    <w:abstractNumId w:val="7"/>
  </w:num>
  <w:num w:numId="5">
    <w:abstractNumId w:val="9"/>
  </w:num>
  <w:num w:numId="6">
    <w:abstractNumId w:val="16"/>
  </w:num>
  <w:num w:numId="7">
    <w:abstractNumId w:val="18"/>
  </w:num>
  <w:num w:numId="8">
    <w:abstractNumId w:val="20"/>
  </w:num>
  <w:num w:numId="9">
    <w:abstractNumId w:val="11"/>
  </w:num>
  <w:num w:numId="10">
    <w:abstractNumId w:val="30"/>
  </w:num>
  <w:num w:numId="11">
    <w:abstractNumId w:val="19"/>
  </w:num>
  <w:num w:numId="12">
    <w:abstractNumId w:val="28"/>
  </w:num>
  <w:num w:numId="13">
    <w:abstractNumId w:val="34"/>
  </w:num>
  <w:num w:numId="14">
    <w:abstractNumId w:val="2"/>
  </w:num>
  <w:num w:numId="15">
    <w:abstractNumId w:val="14"/>
  </w:num>
  <w:num w:numId="16">
    <w:abstractNumId w:val="4"/>
  </w:num>
  <w:num w:numId="17">
    <w:abstractNumId w:val="10"/>
  </w:num>
  <w:num w:numId="18">
    <w:abstractNumId w:val="1"/>
  </w:num>
  <w:num w:numId="19">
    <w:abstractNumId w:val="32"/>
  </w:num>
  <w:num w:numId="20">
    <w:abstractNumId w:val="8"/>
  </w:num>
  <w:num w:numId="21">
    <w:abstractNumId w:val="3"/>
  </w:num>
  <w:num w:numId="22">
    <w:abstractNumId w:val="26"/>
  </w:num>
  <w:num w:numId="23">
    <w:abstractNumId w:val="39"/>
  </w:num>
  <w:num w:numId="24">
    <w:abstractNumId w:val="29"/>
  </w:num>
  <w:num w:numId="25">
    <w:abstractNumId w:val="6"/>
  </w:num>
  <w:num w:numId="26">
    <w:abstractNumId w:val="13"/>
  </w:num>
  <w:num w:numId="27">
    <w:abstractNumId w:val="35"/>
  </w:num>
  <w:num w:numId="28">
    <w:abstractNumId w:val="27"/>
  </w:num>
  <w:num w:numId="29">
    <w:abstractNumId w:val="37"/>
  </w:num>
  <w:num w:numId="30">
    <w:abstractNumId w:val="24"/>
  </w:num>
  <w:num w:numId="31">
    <w:abstractNumId w:val="21"/>
  </w:num>
  <w:num w:numId="3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3"/>
  </w:num>
  <w:num w:numId="34">
    <w:abstractNumId w:val="23"/>
  </w:num>
  <w:num w:numId="35">
    <w:abstractNumId w:val="15"/>
  </w:num>
  <w:num w:numId="36">
    <w:abstractNumId w:val="22"/>
  </w:num>
  <w:num w:numId="37">
    <w:abstractNumId w:val="25"/>
  </w:num>
  <w:num w:numId="38">
    <w:abstractNumId w:val="36"/>
  </w:num>
  <w:num w:numId="39">
    <w:abstractNumId w:val="31"/>
  </w:num>
  <w:num w:numId="40">
    <w:abstractNumId w:val="12"/>
  </w:num>
  <w:num w:numId="4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24FB1"/>
    <w:rsid w:val="0002631C"/>
    <w:rsid w:val="0003682C"/>
    <w:rsid w:val="00041B5B"/>
    <w:rsid w:val="000510E3"/>
    <w:rsid w:val="00057947"/>
    <w:rsid w:val="000659E3"/>
    <w:rsid w:val="00071402"/>
    <w:rsid w:val="00073031"/>
    <w:rsid w:val="000A5996"/>
    <w:rsid w:val="000B06D3"/>
    <w:rsid w:val="000B0E37"/>
    <w:rsid w:val="000C6E9B"/>
    <w:rsid w:val="000D384E"/>
    <w:rsid w:val="000F4941"/>
    <w:rsid w:val="0011424D"/>
    <w:rsid w:val="00123DEA"/>
    <w:rsid w:val="00127B9F"/>
    <w:rsid w:val="00152828"/>
    <w:rsid w:val="00164BA9"/>
    <w:rsid w:val="00172CA1"/>
    <w:rsid w:val="00175944"/>
    <w:rsid w:val="00176A93"/>
    <w:rsid w:val="001A0C20"/>
    <w:rsid w:val="001A1BEF"/>
    <w:rsid w:val="001E6C6F"/>
    <w:rsid w:val="001F6612"/>
    <w:rsid w:val="0020361E"/>
    <w:rsid w:val="00206312"/>
    <w:rsid w:val="002073AC"/>
    <w:rsid w:val="00214520"/>
    <w:rsid w:val="00237776"/>
    <w:rsid w:val="00242656"/>
    <w:rsid w:val="00250DE7"/>
    <w:rsid w:val="002512DE"/>
    <w:rsid w:val="00285B2A"/>
    <w:rsid w:val="002A0E41"/>
    <w:rsid w:val="002A362C"/>
    <w:rsid w:val="002D6CE6"/>
    <w:rsid w:val="002F6234"/>
    <w:rsid w:val="00301769"/>
    <w:rsid w:val="0034785F"/>
    <w:rsid w:val="00356EC6"/>
    <w:rsid w:val="00365CC0"/>
    <w:rsid w:val="003702C8"/>
    <w:rsid w:val="00376E5A"/>
    <w:rsid w:val="003A36B9"/>
    <w:rsid w:val="003A7334"/>
    <w:rsid w:val="003C462B"/>
    <w:rsid w:val="003D2398"/>
    <w:rsid w:val="003D3B13"/>
    <w:rsid w:val="003E1CB6"/>
    <w:rsid w:val="00401BB8"/>
    <w:rsid w:val="004140B2"/>
    <w:rsid w:val="0041558F"/>
    <w:rsid w:val="00416B38"/>
    <w:rsid w:val="00432F98"/>
    <w:rsid w:val="00445E46"/>
    <w:rsid w:val="00446152"/>
    <w:rsid w:val="00447791"/>
    <w:rsid w:val="00454D1B"/>
    <w:rsid w:val="004825C1"/>
    <w:rsid w:val="004B0808"/>
    <w:rsid w:val="004C400F"/>
    <w:rsid w:val="004D5589"/>
    <w:rsid w:val="004D7BC7"/>
    <w:rsid w:val="00502AAC"/>
    <w:rsid w:val="005039A5"/>
    <w:rsid w:val="00521CC5"/>
    <w:rsid w:val="00546675"/>
    <w:rsid w:val="00556669"/>
    <w:rsid w:val="00563BE6"/>
    <w:rsid w:val="005721F2"/>
    <w:rsid w:val="00583C22"/>
    <w:rsid w:val="00591C92"/>
    <w:rsid w:val="005A0003"/>
    <w:rsid w:val="005A694A"/>
    <w:rsid w:val="005E32BF"/>
    <w:rsid w:val="005E3328"/>
    <w:rsid w:val="005E5E3D"/>
    <w:rsid w:val="005F22C1"/>
    <w:rsid w:val="005F6682"/>
    <w:rsid w:val="00602B60"/>
    <w:rsid w:val="00657B6F"/>
    <w:rsid w:val="00672F2D"/>
    <w:rsid w:val="00674B5B"/>
    <w:rsid w:val="006B15D4"/>
    <w:rsid w:val="006B1A90"/>
    <w:rsid w:val="006C1F23"/>
    <w:rsid w:val="006C7166"/>
    <w:rsid w:val="006D30C4"/>
    <w:rsid w:val="006E02F3"/>
    <w:rsid w:val="00701A61"/>
    <w:rsid w:val="007133BC"/>
    <w:rsid w:val="00714452"/>
    <w:rsid w:val="0071461C"/>
    <w:rsid w:val="00720E37"/>
    <w:rsid w:val="0074056C"/>
    <w:rsid w:val="00752015"/>
    <w:rsid w:val="0077634D"/>
    <w:rsid w:val="0079004D"/>
    <w:rsid w:val="007A1364"/>
    <w:rsid w:val="007A6E73"/>
    <w:rsid w:val="007A78F8"/>
    <w:rsid w:val="007B0BEE"/>
    <w:rsid w:val="007F0EB2"/>
    <w:rsid w:val="00802239"/>
    <w:rsid w:val="008569FB"/>
    <w:rsid w:val="00857C4C"/>
    <w:rsid w:val="00866A4C"/>
    <w:rsid w:val="00874017"/>
    <w:rsid w:val="00880196"/>
    <w:rsid w:val="00890F39"/>
    <w:rsid w:val="0089786B"/>
    <w:rsid w:val="008A261E"/>
    <w:rsid w:val="008C5453"/>
    <w:rsid w:val="008C6067"/>
    <w:rsid w:val="008F73F5"/>
    <w:rsid w:val="009003D3"/>
    <w:rsid w:val="009006C5"/>
    <w:rsid w:val="00904498"/>
    <w:rsid w:val="00907993"/>
    <w:rsid w:val="009113A0"/>
    <w:rsid w:val="00916DDA"/>
    <w:rsid w:val="00917D81"/>
    <w:rsid w:val="009200AE"/>
    <w:rsid w:val="009235BE"/>
    <w:rsid w:val="009A245A"/>
    <w:rsid w:val="009A6643"/>
    <w:rsid w:val="009D69EC"/>
    <w:rsid w:val="00A00532"/>
    <w:rsid w:val="00A112A8"/>
    <w:rsid w:val="00A12BF4"/>
    <w:rsid w:val="00A322FB"/>
    <w:rsid w:val="00A61435"/>
    <w:rsid w:val="00A63235"/>
    <w:rsid w:val="00A855D0"/>
    <w:rsid w:val="00A92052"/>
    <w:rsid w:val="00A93E19"/>
    <w:rsid w:val="00A950B4"/>
    <w:rsid w:val="00A97000"/>
    <w:rsid w:val="00AB13D0"/>
    <w:rsid w:val="00AB731B"/>
    <w:rsid w:val="00AB7E39"/>
    <w:rsid w:val="00AD2303"/>
    <w:rsid w:val="00AE0447"/>
    <w:rsid w:val="00AE3BBD"/>
    <w:rsid w:val="00AF2A55"/>
    <w:rsid w:val="00AF32F4"/>
    <w:rsid w:val="00B05EB2"/>
    <w:rsid w:val="00B25E23"/>
    <w:rsid w:val="00B3103A"/>
    <w:rsid w:val="00B32D4E"/>
    <w:rsid w:val="00B357F2"/>
    <w:rsid w:val="00B80DE2"/>
    <w:rsid w:val="00BA47B1"/>
    <w:rsid w:val="00BB2DFB"/>
    <w:rsid w:val="00BB6BFD"/>
    <w:rsid w:val="00BD720C"/>
    <w:rsid w:val="00BD7A77"/>
    <w:rsid w:val="00BE06C9"/>
    <w:rsid w:val="00BE186E"/>
    <w:rsid w:val="00C31D62"/>
    <w:rsid w:val="00C44724"/>
    <w:rsid w:val="00C540FF"/>
    <w:rsid w:val="00C64571"/>
    <w:rsid w:val="00C76BB8"/>
    <w:rsid w:val="00CD5CE5"/>
    <w:rsid w:val="00CD693E"/>
    <w:rsid w:val="00CE6E76"/>
    <w:rsid w:val="00D15F70"/>
    <w:rsid w:val="00D17F25"/>
    <w:rsid w:val="00D22258"/>
    <w:rsid w:val="00D22CCE"/>
    <w:rsid w:val="00D31365"/>
    <w:rsid w:val="00D321CD"/>
    <w:rsid w:val="00D42A83"/>
    <w:rsid w:val="00D7069E"/>
    <w:rsid w:val="00DB08F9"/>
    <w:rsid w:val="00DB6F46"/>
    <w:rsid w:val="00DE05F0"/>
    <w:rsid w:val="00DE5FDA"/>
    <w:rsid w:val="00DE73AC"/>
    <w:rsid w:val="00E33319"/>
    <w:rsid w:val="00E41D12"/>
    <w:rsid w:val="00E47644"/>
    <w:rsid w:val="00E649D9"/>
    <w:rsid w:val="00E666C0"/>
    <w:rsid w:val="00E66868"/>
    <w:rsid w:val="00E67081"/>
    <w:rsid w:val="00E7201E"/>
    <w:rsid w:val="00E9435C"/>
    <w:rsid w:val="00EA2A39"/>
    <w:rsid w:val="00EC1572"/>
    <w:rsid w:val="00EC73DF"/>
    <w:rsid w:val="00EE47CF"/>
    <w:rsid w:val="00F03DD7"/>
    <w:rsid w:val="00F17FE3"/>
    <w:rsid w:val="00F438A1"/>
    <w:rsid w:val="00F674DF"/>
    <w:rsid w:val="00F92A8F"/>
    <w:rsid w:val="00FB147E"/>
    <w:rsid w:val="00FD5BA5"/>
    <w:rsid w:val="00FE3280"/>
    <w:rsid w:val="00FF1957"/>
    <w:rsid w:val="00FF66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15A9AB8-23C2-4749-BDC9-C1AB45C1D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CO" w:eastAsia="es-CO"/>
    </w:rPr>
  </w:style>
  <w:style w:type="paragraph" w:styleId="Ttulo1">
    <w:name w:val="heading 1"/>
    <w:basedOn w:val="Normal"/>
    <w:link w:val="Ttulo1Car"/>
    <w:uiPriority w:val="9"/>
    <w:qFormat/>
    <w:rsid w:val="00521CC5"/>
    <w:pPr>
      <w:spacing w:before="100" w:beforeAutospacing="1" w:after="100" w:afterAutospacing="1"/>
      <w:outlineLvl w:val="0"/>
    </w:pPr>
    <w:rPr>
      <w:rFonts w:ascii="Times New Roman" w:eastAsia="Times New Roman" w:hAnsi="Times New Roman" w:cs="Times New Roman"/>
      <w:b/>
      <w:bCs/>
      <w:kern w:val="36"/>
      <w:sz w:val="48"/>
      <w:szCs w:val="48"/>
      <w:lang w:val="en-US" w:eastAsia="en-US"/>
    </w:rPr>
  </w:style>
  <w:style w:type="paragraph" w:styleId="Ttulo2">
    <w:name w:val="heading 2"/>
    <w:basedOn w:val="Normal"/>
    <w:next w:val="Normal"/>
    <w:link w:val="Ttulo2Car"/>
    <w:uiPriority w:val="9"/>
    <w:semiHidden/>
    <w:unhideWhenUsed/>
    <w:qFormat/>
    <w:rsid w:val="00802239"/>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42A83"/>
    <w:rPr>
      <w:rFonts w:cs="Times New Roman"/>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paragraph" w:styleId="NormalWeb">
    <w:name w:val="Normal (Web)"/>
    <w:basedOn w:val="Normal"/>
    <w:uiPriority w:val="99"/>
    <w:unhideWhenUsed/>
    <w:rsid w:val="00242656"/>
    <w:pPr>
      <w:spacing w:before="100" w:beforeAutospacing="1" w:after="100" w:afterAutospacing="1"/>
    </w:pPr>
    <w:rPr>
      <w:rFonts w:ascii="Times New Roman" w:eastAsia="Times New Roman" w:hAnsi="Times New Roman" w:cs="Times New Roman"/>
      <w:sz w:val="24"/>
      <w:szCs w:val="24"/>
      <w:lang w:val="en-US" w:eastAsia="en-US"/>
    </w:rPr>
  </w:style>
  <w:style w:type="character" w:styleId="Hipervnculo">
    <w:name w:val="Hyperlink"/>
    <w:uiPriority w:val="99"/>
    <w:unhideWhenUsed/>
    <w:rsid w:val="009200AE"/>
    <w:rPr>
      <w:color w:val="0563C1"/>
      <w:u w:val="single"/>
    </w:rPr>
  </w:style>
  <w:style w:type="paragraph" w:styleId="Sinespaciado">
    <w:name w:val="No Spacing"/>
    <w:uiPriority w:val="1"/>
    <w:qFormat/>
    <w:rsid w:val="0020361E"/>
    <w:rPr>
      <w:rFonts w:asciiTheme="minorHAnsi" w:eastAsiaTheme="minorHAnsi" w:hAnsiTheme="minorHAnsi" w:cstheme="minorBidi"/>
      <w:sz w:val="22"/>
      <w:szCs w:val="22"/>
      <w:lang w:val="es-CO"/>
    </w:rPr>
  </w:style>
  <w:style w:type="character" w:styleId="Textoennegrita">
    <w:name w:val="Strong"/>
    <w:basedOn w:val="Fuentedeprrafopredeter"/>
    <w:uiPriority w:val="22"/>
    <w:qFormat/>
    <w:rsid w:val="004C400F"/>
    <w:rPr>
      <w:b/>
      <w:bCs/>
    </w:rPr>
  </w:style>
  <w:style w:type="character" w:styleId="nfasis">
    <w:name w:val="Emphasis"/>
    <w:basedOn w:val="Fuentedeprrafopredeter"/>
    <w:uiPriority w:val="20"/>
    <w:qFormat/>
    <w:rsid w:val="00172CA1"/>
    <w:rPr>
      <w:i/>
      <w:iCs/>
    </w:rPr>
  </w:style>
  <w:style w:type="character" w:customStyle="1" w:styleId="Ttulo1Car">
    <w:name w:val="Título 1 Car"/>
    <w:basedOn w:val="Fuentedeprrafopredeter"/>
    <w:link w:val="Ttulo1"/>
    <w:uiPriority w:val="9"/>
    <w:rsid w:val="00521CC5"/>
    <w:rPr>
      <w:rFonts w:ascii="Times New Roman" w:eastAsia="Times New Roman" w:hAnsi="Times New Roman" w:cs="Times New Roman"/>
      <w:b/>
      <w:bCs/>
      <w:kern w:val="36"/>
      <w:sz w:val="48"/>
      <w:szCs w:val="48"/>
    </w:rPr>
  </w:style>
  <w:style w:type="character" w:styleId="Hipervnculovisitado">
    <w:name w:val="FollowedHyperlink"/>
    <w:basedOn w:val="Fuentedeprrafopredeter"/>
    <w:uiPriority w:val="99"/>
    <w:semiHidden/>
    <w:unhideWhenUsed/>
    <w:rsid w:val="00D22258"/>
    <w:rPr>
      <w:color w:val="954F72" w:themeColor="followedHyperlink"/>
      <w:u w:val="single"/>
    </w:rPr>
  </w:style>
  <w:style w:type="paragraph" w:customStyle="1" w:styleId="ixu-paragraph">
    <w:name w:val="ixu-paragraph"/>
    <w:basedOn w:val="Normal"/>
    <w:rsid w:val="00A93E19"/>
    <w:pPr>
      <w:spacing w:before="100" w:beforeAutospacing="1" w:after="100" w:afterAutospacing="1"/>
    </w:pPr>
    <w:rPr>
      <w:rFonts w:ascii="Times New Roman" w:eastAsia="Times New Roman" w:hAnsi="Times New Roman" w:cs="Times New Roman"/>
      <w:sz w:val="24"/>
      <w:szCs w:val="24"/>
      <w:lang w:val="en-US" w:eastAsia="en-US"/>
    </w:rPr>
  </w:style>
  <w:style w:type="character" w:customStyle="1" w:styleId="Ttulo2Car">
    <w:name w:val="Título 2 Car"/>
    <w:basedOn w:val="Fuentedeprrafopredeter"/>
    <w:link w:val="Ttulo2"/>
    <w:uiPriority w:val="9"/>
    <w:semiHidden/>
    <w:rsid w:val="00802239"/>
    <w:rPr>
      <w:rFonts w:asciiTheme="majorHAnsi" w:eastAsiaTheme="majorEastAsia" w:hAnsiTheme="majorHAnsi" w:cstheme="majorBidi"/>
      <w:color w:val="2E74B5" w:themeColor="accent1" w:themeShade="BF"/>
      <w:sz w:val="26"/>
      <w:szCs w:val="26"/>
      <w:lang w:val="es-CO" w:eastAsia="es-CO"/>
    </w:rPr>
  </w:style>
  <w:style w:type="character" w:customStyle="1" w:styleId="unline">
    <w:name w:val="unline"/>
    <w:basedOn w:val="Fuentedeprrafopredeter"/>
    <w:rsid w:val="00802239"/>
  </w:style>
  <w:style w:type="character" w:styleId="Textodelmarcadordeposicin">
    <w:name w:val="Placeholder Text"/>
    <w:basedOn w:val="Fuentedeprrafopredeter"/>
    <w:uiPriority w:val="99"/>
    <w:semiHidden/>
    <w:rsid w:val="007133B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149105618">
      <w:bodyDiv w:val="1"/>
      <w:marLeft w:val="0"/>
      <w:marRight w:val="0"/>
      <w:marTop w:val="0"/>
      <w:marBottom w:val="0"/>
      <w:divBdr>
        <w:top w:val="none" w:sz="0" w:space="0" w:color="auto"/>
        <w:left w:val="none" w:sz="0" w:space="0" w:color="auto"/>
        <w:bottom w:val="none" w:sz="0" w:space="0" w:color="auto"/>
        <w:right w:val="none" w:sz="0" w:space="0" w:color="auto"/>
      </w:divBdr>
    </w:div>
    <w:div w:id="149835303">
      <w:bodyDiv w:val="1"/>
      <w:marLeft w:val="0"/>
      <w:marRight w:val="0"/>
      <w:marTop w:val="0"/>
      <w:marBottom w:val="0"/>
      <w:divBdr>
        <w:top w:val="none" w:sz="0" w:space="0" w:color="auto"/>
        <w:left w:val="none" w:sz="0" w:space="0" w:color="auto"/>
        <w:bottom w:val="none" w:sz="0" w:space="0" w:color="auto"/>
        <w:right w:val="none" w:sz="0" w:space="0" w:color="auto"/>
      </w:divBdr>
      <w:divsChild>
        <w:div w:id="598489215">
          <w:marLeft w:val="0"/>
          <w:marRight w:val="0"/>
          <w:marTop w:val="0"/>
          <w:marBottom w:val="0"/>
          <w:divBdr>
            <w:top w:val="none" w:sz="0" w:space="0" w:color="auto"/>
            <w:left w:val="none" w:sz="0" w:space="0" w:color="auto"/>
            <w:bottom w:val="none" w:sz="0" w:space="0" w:color="auto"/>
            <w:right w:val="none" w:sz="0" w:space="0" w:color="auto"/>
          </w:divBdr>
        </w:div>
        <w:div w:id="1994989710">
          <w:marLeft w:val="0"/>
          <w:marRight w:val="0"/>
          <w:marTop w:val="0"/>
          <w:marBottom w:val="0"/>
          <w:divBdr>
            <w:top w:val="none" w:sz="0" w:space="0" w:color="auto"/>
            <w:left w:val="none" w:sz="0" w:space="0" w:color="auto"/>
            <w:bottom w:val="none" w:sz="0" w:space="0" w:color="auto"/>
            <w:right w:val="none" w:sz="0" w:space="0" w:color="auto"/>
          </w:divBdr>
        </w:div>
        <w:div w:id="2088456088">
          <w:marLeft w:val="0"/>
          <w:marRight w:val="0"/>
          <w:marTop w:val="0"/>
          <w:marBottom w:val="0"/>
          <w:divBdr>
            <w:top w:val="none" w:sz="0" w:space="0" w:color="auto"/>
            <w:left w:val="none" w:sz="0" w:space="0" w:color="auto"/>
            <w:bottom w:val="none" w:sz="0" w:space="0" w:color="auto"/>
            <w:right w:val="none" w:sz="0" w:space="0" w:color="auto"/>
          </w:divBdr>
        </w:div>
      </w:divsChild>
    </w:div>
    <w:div w:id="192621164">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468518162">
      <w:bodyDiv w:val="1"/>
      <w:marLeft w:val="0"/>
      <w:marRight w:val="0"/>
      <w:marTop w:val="0"/>
      <w:marBottom w:val="0"/>
      <w:divBdr>
        <w:top w:val="none" w:sz="0" w:space="0" w:color="auto"/>
        <w:left w:val="none" w:sz="0" w:space="0" w:color="auto"/>
        <w:bottom w:val="none" w:sz="0" w:space="0" w:color="auto"/>
        <w:right w:val="none" w:sz="0" w:space="0" w:color="auto"/>
      </w:divBdr>
    </w:div>
    <w:div w:id="469401343">
      <w:bodyDiv w:val="1"/>
      <w:marLeft w:val="0"/>
      <w:marRight w:val="0"/>
      <w:marTop w:val="0"/>
      <w:marBottom w:val="0"/>
      <w:divBdr>
        <w:top w:val="none" w:sz="0" w:space="0" w:color="auto"/>
        <w:left w:val="none" w:sz="0" w:space="0" w:color="auto"/>
        <w:bottom w:val="none" w:sz="0" w:space="0" w:color="auto"/>
        <w:right w:val="none" w:sz="0" w:space="0" w:color="auto"/>
      </w:divBdr>
    </w:div>
    <w:div w:id="478376946">
      <w:bodyDiv w:val="1"/>
      <w:marLeft w:val="0"/>
      <w:marRight w:val="0"/>
      <w:marTop w:val="0"/>
      <w:marBottom w:val="0"/>
      <w:divBdr>
        <w:top w:val="none" w:sz="0" w:space="0" w:color="auto"/>
        <w:left w:val="none" w:sz="0" w:space="0" w:color="auto"/>
        <w:bottom w:val="none" w:sz="0" w:space="0" w:color="auto"/>
        <w:right w:val="none" w:sz="0" w:space="0" w:color="auto"/>
      </w:divBdr>
    </w:div>
    <w:div w:id="639964140">
      <w:bodyDiv w:val="1"/>
      <w:marLeft w:val="0"/>
      <w:marRight w:val="0"/>
      <w:marTop w:val="0"/>
      <w:marBottom w:val="0"/>
      <w:divBdr>
        <w:top w:val="none" w:sz="0" w:space="0" w:color="auto"/>
        <w:left w:val="none" w:sz="0" w:space="0" w:color="auto"/>
        <w:bottom w:val="none" w:sz="0" w:space="0" w:color="auto"/>
        <w:right w:val="none" w:sz="0" w:space="0" w:color="auto"/>
      </w:divBdr>
    </w:div>
    <w:div w:id="684406037">
      <w:bodyDiv w:val="1"/>
      <w:marLeft w:val="0"/>
      <w:marRight w:val="0"/>
      <w:marTop w:val="0"/>
      <w:marBottom w:val="0"/>
      <w:divBdr>
        <w:top w:val="none" w:sz="0" w:space="0" w:color="auto"/>
        <w:left w:val="none" w:sz="0" w:space="0" w:color="auto"/>
        <w:bottom w:val="none" w:sz="0" w:space="0" w:color="auto"/>
        <w:right w:val="none" w:sz="0" w:space="0" w:color="auto"/>
      </w:divBdr>
    </w:div>
    <w:div w:id="688216718">
      <w:bodyDiv w:val="1"/>
      <w:marLeft w:val="0"/>
      <w:marRight w:val="0"/>
      <w:marTop w:val="0"/>
      <w:marBottom w:val="0"/>
      <w:divBdr>
        <w:top w:val="none" w:sz="0" w:space="0" w:color="auto"/>
        <w:left w:val="none" w:sz="0" w:space="0" w:color="auto"/>
        <w:bottom w:val="none" w:sz="0" w:space="0" w:color="auto"/>
        <w:right w:val="none" w:sz="0" w:space="0" w:color="auto"/>
      </w:divBdr>
    </w:div>
    <w:div w:id="724262256">
      <w:bodyDiv w:val="1"/>
      <w:marLeft w:val="0"/>
      <w:marRight w:val="0"/>
      <w:marTop w:val="0"/>
      <w:marBottom w:val="0"/>
      <w:divBdr>
        <w:top w:val="none" w:sz="0" w:space="0" w:color="auto"/>
        <w:left w:val="none" w:sz="0" w:space="0" w:color="auto"/>
        <w:bottom w:val="none" w:sz="0" w:space="0" w:color="auto"/>
        <w:right w:val="none" w:sz="0" w:space="0" w:color="auto"/>
      </w:divBdr>
    </w:div>
    <w:div w:id="767892842">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976646753">
      <w:bodyDiv w:val="1"/>
      <w:marLeft w:val="0"/>
      <w:marRight w:val="0"/>
      <w:marTop w:val="0"/>
      <w:marBottom w:val="0"/>
      <w:divBdr>
        <w:top w:val="none" w:sz="0" w:space="0" w:color="auto"/>
        <w:left w:val="none" w:sz="0" w:space="0" w:color="auto"/>
        <w:bottom w:val="none" w:sz="0" w:space="0" w:color="auto"/>
        <w:right w:val="none" w:sz="0" w:space="0" w:color="auto"/>
      </w:divBdr>
      <w:divsChild>
        <w:div w:id="1051460620">
          <w:marLeft w:val="0"/>
          <w:marRight w:val="0"/>
          <w:marTop w:val="225"/>
          <w:marBottom w:val="225"/>
          <w:divBdr>
            <w:top w:val="none" w:sz="0" w:space="12" w:color="auto"/>
            <w:left w:val="single" w:sz="36" w:space="12" w:color="55C2F3"/>
            <w:bottom w:val="none" w:sz="0" w:space="12" w:color="auto"/>
            <w:right w:val="none" w:sz="0" w:space="12" w:color="auto"/>
          </w:divBdr>
        </w:div>
      </w:divsChild>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079013730">
      <w:bodyDiv w:val="1"/>
      <w:marLeft w:val="0"/>
      <w:marRight w:val="0"/>
      <w:marTop w:val="0"/>
      <w:marBottom w:val="0"/>
      <w:divBdr>
        <w:top w:val="none" w:sz="0" w:space="0" w:color="auto"/>
        <w:left w:val="none" w:sz="0" w:space="0" w:color="auto"/>
        <w:bottom w:val="none" w:sz="0" w:space="0" w:color="auto"/>
        <w:right w:val="none" w:sz="0" w:space="0" w:color="auto"/>
      </w:divBdr>
      <w:divsChild>
        <w:div w:id="357584739">
          <w:marLeft w:val="0"/>
          <w:marRight w:val="0"/>
          <w:marTop w:val="0"/>
          <w:marBottom w:val="18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124537531">
      <w:bodyDiv w:val="1"/>
      <w:marLeft w:val="0"/>
      <w:marRight w:val="0"/>
      <w:marTop w:val="0"/>
      <w:marBottom w:val="0"/>
      <w:divBdr>
        <w:top w:val="none" w:sz="0" w:space="0" w:color="auto"/>
        <w:left w:val="none" w:sz="0" w:space="0" w:color="auto"/>
        <w:bottom w:val="none" w:sz="0" w:space="0" w:color="auto"/>
        <w:right w:val="none" w:sz="0" w:space="0" w:color="auto"/>
      </w:divBdr>
      <w:divsChild>
        <w:div w:id="1538589771">
          <w:marLeft w:val="0"/>
          <w:marRight w:val="0"/>
          <w:marTop w:val="225"/>
          <w:marBottom w:val="225"/>
          <w:divBdr>
            <w:top w:val="none" w:sz="0" w:space="12" w:color="auto"/>
            <w:left w:val="single" w:sz="36" w:space="12" w:color="F4B183"/>
            <w:bottom w:val="none" w:sz="0" w:space="12" w:color="auto"/>
            <w:right w:val="none" w:sz="0" w:space="12" w:color="auto"/>
          </w:divBdr>
        </w:div>
      </w:divsChild>
    </w:div>
    <w:div w:id="1137406825">
      <w:bodyDiv w:val="1"/>
      <w:marLeft w:val="0"/>
      <w:marRight w:val="0"/>
      <w:marTop w:val="0"/>
      <w:marBottom w:val="0"/>
      <w:divBdr>
        <w:top w:val="none" w:sz="0" w:space="0" w:color="auto"/>
        <w:left w:val="none" w:sz="0" w:space="0" w:color="auto"/>
        <w:bottom w:val="none" w:sz="0" w:space="0" w:color="auto"/>
        <w:right w:val="none" w:sz="0" w:space="0" w:color="auto"/>
      </w:divBdr>
    </w:div>
    <w:div w:id="1189755283">
      <w:bodyDiv w:val="1"/>
      <w:marLeft w:val="0"/>
      <w:marRight w:val="0"/>
      <w:marTop w:val="0"/>
      <w:marBottom w:val="0"/>
      <w:divBdr>
        <w:top w:val="none" w:sz="0" w:space="0" w:color="auto"/>
        <w:left w:val="none" w:sz="0" w:space="0" w:color="auto"/>
        <w:bottom w:val="none" w:sz="0" w:space="0" w:color="auto"/>
        <w:right w:val="none" w:sz="0" w:space="0" w:color="auto"/>
      </w:divBdr>
      <w:divsChild>
        <w:div w:id="1561405602">
          <w:marLeft w:val="0"/>
          <w:marRight w:val="0"/>
          <w:marTop w:val="0"/>
          <w:marBottom w:val="225"/>
          <w:divBdr>
            <w:top w:val="none" w:sz="0" w:space="0" w:color="auto"/>
            <w:left w:val="none" w:sz="0" w:space="0" w:color="auto"/>
            <w:bottom w:val="none" w:sz="0" w:space="0" w:color="auto"/>
            <w:right w:val="none" w:sz="0" w:space="0" w:color="auto"/>
          </w:divBdr>
        </w:div>
      </w:divsChild>
    </w:div>
    <w:div w:id="1386026964">
      <w:bodyDiv w:val="1"/>
      <w:marLeft w:val="0"/>
      <w:marRight w:val="0"/>
      <w:marTop w:val="0"/>
      <w:marBottom w:val="0"/>
      <w:divBdr>
        <w:top w:val="none" w:sz="0" w:space="0" w:color="auto"/>
        <w:left w:val="none" w:sz="0" w:space="0" w:color="auto"/>
        <w:bottom w:val="none" w:sz="0" w:space="0" w:color="auto"/>
        <w:right w:val="none" w:sz="0" w:space="0" w:color="auto"/>
      </w:divBdr>
    </w:div>
    <w:div w:id="1484275806">
      <w:bodyDiv w:val="1"/>
      <w:marLeft w:val="0"/>
      <w:marRight w:val="0"/>
      <w:marTop w:val="0"/>
      <w:marBottom w:val="0"/>
      <w:divBdr>
        <w:top w:val="none" w:sz="0" w:space="0" w:color="auto"/>
        <w:left w:val="none" w:sz="0" w:space="0" w:color="auto"/>
        <w:bottom w:val="none" w:sz="0" w:space="0" w:color="auto"/>
        <w:right w:val="none" w:sz="0" w:space="0" w:color="auto"/>
      </w:divBdr>
    </w:div>
    <w:div w:id="1692488086">
      <w:bodyDiv w:val="1"/>
      <w:marLeft w:val="0"/>
      <w:marRight w:val="0"/>
      <w:marTop w:val="0"/>
      <w:marBottom w:val="0"/>
      <w:divBdr>
        <w:top w:val="none" w:sz="0" w:space="0" w:color="auto"/>
        <w:left w:val="none" w:sz="0" w:space="0" w:color="auto"/>
        <w:bottom w:val="none" w:sz="0" w:space="0" w:color="auto"/>
        <w:right w:val="none" w:sz="0" w:space="0" w:color="auto"/>
      </w:divBdr>
    </w:div>
    <w:div w:id="1811172665">
      <w:bodyDiv w:val="1"/>
      <w:marLeft w:val="0"/>
      <w:marRight w:val="0"/>
      <w:marTop w:val="0"/>
      <w:marBottom w:val="0"/>
      <w:divBdr>
        <w:top w:val="none" w:sz="0" w:space="0" w:color="auto"/>
        <w:left w:val="none" w:sz="0" w:space="0" w:color="auto"/>
        <w:bottom w:val="none" w:sz="0" w:space="0" w:color="auto"/>
        <w:right w:val="none" w:sz="0" w:space="0" w:color="auto"/>
      </w:divBdr>
    </w:div>
    <w:div w:id="1815831951">
      <w:bodyDiv w:val="1"/>
      <w:marLeft w:val="0"/>
      <w:marRight w:val="0"/>
      <w:marTop w:val="0"/>
      <w:marBottom w:val="0"/>
      <w:divBdr>
        <w:top w:val="none" w:sz="0" w:space="0" w:color="auto"/>
        <w:left w:val="none" w:sz="0" w:space="0" w:color="auto"/>
        <w:bottom w:val="none" w:sz="0" w:space="0" w:color="auto"/>
        <w:right w:val="none" w:sz="0" w:space="0" w:color="auto"/>
      </w:divBdr>
    </w:div>
    <w:div w:id="1825924421">
      <w:bodyDiv w:val="1"/>
      <w:marLeft w:val="0"/>
      <w:marRight w:val="0"/>
      <w:marTop w:val="0"/>
      <w:marBottom w:val="0"/>
      <w:divBdr>
        <w:top w:val="none" w:sz="0" w:space="0" w:color="auto"/>
        <w:left w:val="none" w:sz="0" w:space="0" w:color="auto"/>
        <w:bottom w:val="none" w:sz="0" w:space="0" w:color="auto"/>
        <w:right w:val="none" w:sz="0" w:space="0" w:color="auto"/>
      </w:divBdr>
      <w:divsChild>
        <w:div w:id="2131390281">
          <w:marLeft w:val="0"/>
          <w:marRight w:val="0"/>
          <w:marTop w:val="225"/>
          <w:marBottom w:val="225"/>
          <w:divBdr>
            <w:top w:val="none" w:sz="0" w:space="12" w:color="auto"/>
            <w:left w:val="single" w:sz="36" w:space="12" w:color="F4B183"/>
            <w:bottom w:val="none" w:sz="0" w:space="12" w:color="auto"/>
            <w:right w:val="none" w:sz="0" w:space="12" w:color="auto"/>
          </w:divBdr>
        </w:div>
      </w:divsChild>
    </w:div>
    <w:div w:id="1835876593">
      <w:bodyDiv w:val="1"/>
      <w:marLeft w:val="0"/>
      <w:marRight w:val="0"/>
      <w:marTop w:val="0"/>
      <w:marBottom w:val="0"/>
      <w:divBdr>
        <w:top w:val="none" w:sz="0" w:space="0" w:color="auto"/>
        <w:left w:val="none" w:sz="0" w:space="0" w:color="auto"/>
        <w:bottom w:val="none" w:sz="0" w:space="0" w:color="auto"/>
        <w:right w:val="none" w:sz="0" w:space="0" w:color="auto"/>
      </w:divBdr>
    </w:div>
    <w:div w:id="1841314770">
      <w:bodyDiv w:val="1"/>
      <w:marLeft w:val="0"/>
      <w:marRight w:val="0"/>
      <w:marTop w:val="0"/>
      <w:marBottom w:val="0"/>
      <w:divBdr>
        <w:top w:val="none" w:sz="0" w:space="0" w:color="auto"/>
        <w:left w:val="none" w:sz="0" w:space="0" w:color="auto"/>
        <w:bottom w:val="none" w:sz="0" w:space="0" w:color="auto"/>
        <w:right w:val="none" w:sz="0" w:space="0" w:color="auto"/>
      </w:divBdr>
    </w:div>
    <w:div w:id="1849832297">
      <w:bodyDiv w:val="1"/>
      <w:marLeft w:val="0"/>
      <w:marRight w:val="0"/>
      <w:marTop w:val="0"/>
      <w:marBottom w:val="0"/>
      <w:divBdr>
        <w:top w:val="none" w:sz="0" w:space="0" w:color="auto"/>
        <w:left w:val="none" w:sz="0" w:space="0" w:color="auto"/>
        <w:bottom w:val="none" w:sz="0" w:space="0" w:color="auto"/>
        <w:right w:val="none" w:sz="0" w:space="0" w:color="auto"/>
      </w:divBdr>
    </w:div>
    <w:div w:id="1854951191">
      <w:bodyDiv w:val="1"/>
      <w:marLeft w:val="0"/>
      <w:marRight w:val="0"/>
      <w:marTop w:val="0"/>
      <w:marBottom w:val="0"/>
      <w:divBdr>
        <w:top w:val="none" w:sz="0" w:space="0" w:color="auto"/>
        <w:left w:val="none" w:sz="0" w:space="0" w:color="auto"/>
        <w:bottom w:val="none" w:sz="0" w:space="0" w:color="auto"/>
        <w:right w:val="none" w:sz="0" w:space="0" w:color="auto"/>
      </w:divBdr>
    </w:div>
    <w:div w:id="1914973085">
      <w:bodyDiv w:val="1"/>
      <w:marLeft w:val="0"/>
      <w:marRight w:val="0"/>
      <w:marTop w:val="0"/>
      <w:marBottom w:val="0"/>
      <w:divBdr>
        <w:top w:val="none" w:sz="0" w:space="0" w:color="auto"/>
        <w:left w:val="none" w:sz="0" w:space="0" w:color="auto"/>
        <w:bottom w:val="none" w:sz="0" w:space="0" w:color="auto"/>
        <w:right w:val="none" w:sz="0" w:space="0" w:color="auto"/>
      </w:divBdr>
    </w:div>
    <w:div w:id="1926065734">
      <w:bodyDiv w:val="1"/>
      <w:marLeft w:val="0"/>
      <w:marRight w:val="0"/>
      <w:marTop w:val="0"/>
      <w:marBottom w:val="0"/>
      <w:divBdr>
        <w:top w:val="none" w:sz="0" w:space="0" w:color="auto"/>
        <w:left w:val="none" w:sz="0" w:space="0" w:color="auto"/>
        <w:bottom w:val="none" w:sz="0" w:space="0" w:color="auto"/>
        <w:right w:val="none" w:sz="0" w:space="0" w:color="auto"/>
      </w:divBdr>
    </w:div>
    <w:div w:id="2008094019">
      <w:bodyDiv w:val="1"/>
      <w:marLeft w:val="0"/>
      <w:marRight w:val="0"/>
      <w:marTop w:val="0"/>
      <w:marBottom w:val="0"/>
      <w:divBdr>
        <w:top w:val="none" w:sz="0" w:space="0" w:color="auto"/>
        <w:left w:val="none" w:sz="0" w:space="0" w:color="auto"/>
        <w:bottom w:val="none" w:sz="0" w:space="0" w:color="auto"/>
        <w:right w:val="none" w:sz="0" w:space="0" w:color="auto"/>
      </w:divBdr>
      <w:divsChild>
        <w:div w:id="1637026212">
          <w:marLeft w:val="0"/>
          <w:marRight w:val="0"/>
          <w:marTop w:val="0"/>
          <w:marBottom w:val="180"/>
          <w:divBdr>
            <w:top w:val="none" w:sz="0" w:space="0" w:color="auto"/>
            <w:left w:val="none" w:sz="0" w:space="0" w:color="auto"/>
            <w:bottom w:val="none" w:sz="0" w:space="0" w:color="auto"/>
            <w:right w:val="none" w:sz="0" w:space="0" w:color="auto"/>
          </w:divBdr>
        </w:div>
      </w:divsChild>
    </w:div>
    <w:div w:id="2012490529">
      <w:bodyDiv w:val="1"/>
      <w:marLeft w:val="0"/>
      <w:marRight w:val="0"/>
      <w:marTop w:val="0"/>
      <w:marBottom w:val="0"/>
      <w:divBdr>
        <w:top w:val="none" w:sz="0" w:space="0" w:color="auto"/>
        <w:left w:val="none" w:sz="0" w:space="0" w:color="auto"/>
        <w:bottom w:val="none" w:sz="0" w:space="0" w:color="auto"/>
        <w:right w:val="none" w:sz="0" w:space="0" w:color="auto"/>
      </w:divBdr>
    </w:div>
    <w:div w:id="2067993559">
      <w:bodyDiv w:val="1"/>
      <w:marLeft w:val="0"/>
      <w:marRight w:val="0"/>
      <w:marTop w:val="0"/>
      <w:marBottom w:val="0"/>
      <w:divBdr>
        <w:top w:val="none" w:sz="0" w:space="0" w:color="auto"/>
        <w:left w:val="none" w:sz="0" w:space="0" w:color="auto"/>
        <w:bottom w:val="none" w:sz="0" w:space="0" w:color="auto"/>
        <w:right w:val="none" w:sz="0" w:space="0" w:color="auto"/>
      </w:divBdr>
    </w:div>
    <w:div w:id="2083017217">
      <w:bodyDiv w:val="1"/>
      <w:marLeft w:val="0"/>
      <w:marRight w:val="0"/>
      <w:marTop w:val="0"/>
      <w:marBottom w:val="0"/>
      <w:divBdr>
        <w:top w:val="none" w:sz="0" w:space="0" w:color="auto"/>
        <w:left w:val="none" w:sz="0" w:space="0" w:color="auto"/>
        <w:bottom w:val="none" w:sz="0" w:space="0" w:color="auto"/>
        <w:right w:val="none" w:sz="0" w:space="0" w:color="auto"/>
      </w:divBdr>
      <w:divsChild>
        <w:div w:id="984507906">
          <w:marLeft w:val="0"/>
          <w:marRight w:val="0"/>
          <w:marTop w:val="225"/>
          <w:marBottom w:val="225"/>
          <w:divBdr>
            <w:top w:val="none" w:sz="0" w:space="12" w:color="auto"/>
            <w:left w:val="single" w:sz="36" w:space="12" w:color="F4B183"/>
            <w:bottom w:val="none" w:sz="0" w:space="12" w:color="auto"/>
            <w:right w:val="none" w:sz="0" w:space="12" w:color="auto"/>
          </w:divBdr>
        </w:div>
      </w:divsChild>
    </w:div>
    <w:div w:id="2122189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yperlink" Target="https://es.wikipedia.org/wiki/Energ%C3%ADa_potencial" TargetMode="External"/><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edgarrobayovaz@outlook.com" TargetMode="External"/><Relationship Id="rId12" Type="http://schemas.openxmlformats.org/officeDocument/2006/relationships/hyperlink" Target="https://es.wikipedia.org/wiki/Elongaci%C3%B3n" TargetMode="External"/><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hyperlink" Target="mailto:crisfabaper@gmail.com" TargetMode="External"/><Relationship Id="rId11" Type="http://schemas.openxmlformats.org/officeDocument/2006/relationships/hyperlink" Target="https://es.wikipedia.org/wiki/Fuerza" TargetMode="External"/><Relationship Id="rId5" Type="http://schemas.openxmlformats.org/officeDocument/2006/relationships/image" Target="media/image4.png"/><Relationship Id="rId15" Type="http://schemas.openxmlformats.org/officeDocument/2006/relationships/image" Target="media/image8.png"/><Relationship Id="rId10" Type="http://schemas.openxmlformats.org/officeDocument/2006/relationships/image" Target="media/image7.pn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hyperlink" Target="https://es.wikipedia.org/w/index.php?title=Equilibrio_estable&amp;action=edit&amp;redlink=1" TargetMode="External"/><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1894</Words>
  <Characters>10420</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12290</CharactersWithSpaces>
  <SharedDoc>false</SharedDoc>
  <HLinks>
    <vt:vector size="24" baseType="variant">
      <vt:variant>
        <vt:i4>1835099</vt:i4>
      </vt:variant>
      <vt:variant>
        <vt:i4>9</vt:i4>
      </vt:variant>
      <vt:variant>
        <vt:i4>0</vt:i4>
      </vt:variant>
      <vt:variant>
        <vt:i4>5</vt:i4>
      </vt:variant>
      <vt:variant>
        <vt:lpwstr>https://youtu.be/KJ4QPvg6Fts</vt:lpwstr>
      </vt:variant>
      <vt:variant>
        <vt:lpwstr/>
      </vt:variant>
      <vt:variant>
        <vt:i4>4325396</vt:i4>
      </vt:variant>
      <vt:variant>
        <vt:i4>6</vt:i4>
      </vt:variant>
      <vt:variant>
        <vt:i4>0</vt:i4>
      </vt:variant>
      <vt:variant>
        <vt:i4>5</vt:i4>
      </vt:variant>
      <vt:variant>
        <vt:lpwstr>https://youtu.be/9c8PvcicrSo</vt:lpwstr>
      </vt:variant>
      <vt:variant>
        <vt:lpwstr/>
      </vt:variant>
      <vt:variant>
        <vt:i4>720987</vt:i4>
      </vt:variant>
      <vt:variant>
        <vt:i4>3</vt:i4>
      </vt:variant>
      <vt:variant>
        <vt:i4>0</vt:i4>
      </vt:variant>
      <vt:variant>
        <vt:i4>5</vt:i4>
      </vt:variant>
      <vt:variant>
        <vt:lpwstr>https://youtu.be/LRKfcxSwm40</vt:lpwstr>
      </vt:variant>
      <vt:variant>
        <vt:lpwstr/>
      </vt:variant>
      <vt:variant>
        <vt:i4>7471155</vt:i4>
      </vt:variant>
      <vt:variant>
        <vt:i4>0</vt:i4>
      </vt:variant>
      <vt:variant>
        <vt:i4>0</vt:i4>
      </vt:variant>
      <vt:variant>
        <vt:i4>5</vt:i4>
      </vt:variant>
      <vt:variant>
        <vt:lpwstr>https://iemadrelaura.wordpress.com/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Cuenta Microsoft</cp:lastModifiedBy>
  <cp:revision>2</cp:revision>
  <dcterms:created xsi:type="dcterms:W3CDTF">2021-03-29T05:43:00Z</dcterms:created>
  <dcterms:modified xsi:type="dcterms:W3CDTF">2021-03-29T05:43:00Z</dcterms:modified>
</cp:coreProperties>
</file>